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3" w:rsidRPr="00881147" w:rsidRDefault="002925D3" w:rsidP="00881147">
      <w:pPr>
        <w:jc w:val="right"/>
        <w:rPr>
          <w:b/>
          <w:sz w:val="36"/>
          <w:szCs w:val="36"/>
        </w:rPr>
      </w:pPr>
      <w:r w:rsidRPr="00881147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2583180</wp:posOffset>
            </wp:positionH>
            <wp:positionV relativeFrom="paragraph">
              <wp:posOffset>-217170</wp:posOffset>
            </wp:positionV>
            <wp:extent cx="593090" cy="7391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147" w:rsidRPr="00881147">
        <w:rPr>
          <w:b/>
          <w:sz w:val="36"/>
          <w:szCs w:val="36"/>
        </w:rPr>
        <w:t>ПРОЕКТ</w:t>
      </w:r>
    </w:p>
    <w:p w:rsidR="002925D3" w:rsidRDefault="002925D3" w:rsidP="002925D3">
      <w:pPr>
        <w:jc w:val="center"/>
        <w:rPr>
          <w:b/>
          <w:sz w:val="16"/>
        </w:rPr>
      </w:pPr>
    </w:p>
    <w:p w:rsidR="002925D3" w:rsidRDefault="002925D3" w:rsidP="002925D3">
      <w:pPr>
        <w:pStyle w:val="2"/>
      </w:pPr>
      <w:r>
        <w:t>АДМИНИСТРАЦИЯ</w:t>
      </w:r>
    </w:p>
    <w:p w:rsidR="002925D3" w:rsidRDefault="002925D3" w:rsidP="002925D3">
      <w:pPr>
        <w:pStyle w:val="2"/>
      </w:pPr>
      <w:r>
        <w:t>ГОРОДСКОГО ПОСЕЛЕНИЯ НОВОАГАНСК</w:t>
      </w:r>
    </w:p>
    <w:p w:rsidR="002925D3" w:rsidRDefault="002925D3" w:rsidP="002925D3">
      <w:pPr>
        <w:pStyle w:val="4"/>
        <w:rPr>
          <w:sz w:val="24"/>
        </w:rPr>
      </w:pPr>
      <w:r>
        <w:rPr>
          <w:sz w:val="24"/>
        </w:rPr>
        <w:t>Нижневартовского района</w:t>
      </w:r>
    </w:p>
    <w:p w:rsidR="002925D3" w:rsidRDefault="002925D3" w:rsidP="002925D3">
      <w:pPr>
        <w:pStyle w:val="4"/>
        <w:rPr>
          <w:sz w:val="24"/>
        </w:rPr>
      </w:pPr>
      <w:r>
        <w:rPr>
          <w:sz w:val="24"/>
        </w:rPr>
        <w:t xml:space="preserve">Ханты-Мансийского автономного округа </w:t>
      </w:r>
      <w:r w:rsidR="00AE3BA3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>
        <w:rPr>
          <w:sz w:val="24"/>
        </w:rPr>
        <w:t>Югры</w:t>
      </w:r>
      <w:proofErr w:type="spellEnd"/>
    </w:p>
    <w:p w:rsidR="00AE3BA3" w:rsidRDefault="00AE3BA3" w:rsidP="00AE3BA3">
      <w:pPr>
        <w:rPr>
          <w:lang w:eastAsia="ru-RU"/>
        </w:rPr>
      </w:pPr>
    </w:p>
    <w:p w:rsidR="00AE3BA3" w:rsidRPr="00AE3BA3" w:rsidRDefault="00AE3BA3" w:rsidP="00AE3BA3">
      <w:pPr>
        <w:jc w:val="center"/>
        <w:rPr>
          <w:b/>
          <w:sz w:val="44"/>
          <w:szCs w:val="44"/>
          <w:lang w:eastAsia="ru-RU"/>
        </w:rPr>
      </w:pPr>
      <w:r w:rsidRPr="00AE3BA3">
        <w:rPr>
          <w:b/>
          <w:sz w:val="44"/>
          <w:szCs w:val="44"/>
        </w:rPr>
        <w:t>ПОСТАНОВЛЕНИЕ</w:t>
      </w:r>
    </w:p>
    <w:p w:rsidR="00E850CB" w:rsidRPr="008A4A08" w:rsidRDefault="00E850CB" w:rsidP="00E850CB">
      <w:pPr>
        <w:jc w:val="center"/>
        <w:rPr>
          <w:i/>
          <w:sz w:val="36"/>
          <w:szCs w:val="36"/>
          <w:lang/>
        </w:rPr>
      </w:pPr>
      <w:r w:rsidRPr="008A4A08">
        <w:rPr>
          <w:i/>
          <w:sz w:val="36"/>
          <w:szCs w:val="36"/>
          <w:lang/>
        </w:rPr>
        <w:t>Независимая экспертиза с 25.12.2020 по 01.01.2021</w:t>
      </w:r>
    </w:p>
    <w:p w:rsidR="00AE3BA3" w:rsidRPr="00AE3BA3" w:rsidRDefault="00AE3BA3" w:rsidP="00AE3BA3">
      <w:pPr>
        <w:rPr>
          <w:lang w:eastAsia="ru-RU"/>
        </w:rPr>
      </w:pPr>
    </w:p>
    <w:p w:rsidR="002925D3" w:rsidRPr="00B03020" w:rsidRDefault="002925D3" w:rsidP="002925D3">
      <w:pPr>
        <w:jc w:val="both"/>
        <w:rPr>
          <w:sz w:val="24"/>
          <w:szCs w:val="24"/>
          <w:u w:val="single"/>
        </w:rPr>
      </w:pPr>
      <w:r w:rsidRPr="00B03020">
        <w:rPr>
          <w:sz w:val="24"/>
          <w:szCs w:val="24"/>
        </w:rPr>
        <w:t xml:space="preserve">от </w:t>
      </w:r>
      <w:r w:rsidR="00E60383">
        <w:rPr>
          <w:sz w:val="24"/>
          <w:szCs w:val="24"/>
        </w:rPr>
        <w:t>_____________</w:t>
      </w:r>
      <w:r w:rsidRPr="00B0302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B03020">
        <w:rPr>
          <w:sz w:val="24"/>
          <w:szCs w:val="24"/>
        </w:rPr>
        <w:t xml:space="preserve">           №</w:t>
      </w:r>
      <w:r w:rsidRPr="00E60383">
        <w:rPr>
          <w:sz w:val="24"/>
          <w:szCs w:val="24"/>
        </w:rPr>
        <w:t xml:space="preserve">  </w:t>
      </w:r>
      <w:r w:rsidR="00E60383" w:rsidRPr="00E60383">
        <w:rPr>
          <w:sz w:val="24"/>
          <w:szCs w:val="24"/>
        </w:rPr>
        <w:t>____</w:t>
      </w:r>
    </w:p>
    <w:p w:rsidR="00140468" w:rsidRPr="002925D3" w:rsidRDefault="002925D3" w:rsidP="002925D3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2925D3">
        <w:rPr>
          <w:rFonts w:ascii="Times New Roman" w:hAnsi="Times New Roman" w:cs="Times New Roman"/>
          <w:b w:val="0"/>
          <w:sz w:val="24"/>
          <w:szCs w:val="24"/>
        </w:rPr>
        <w:t>п.г.т.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25D3">
        <w:rPr>
          <w:rFonts w:ascii="Times New Roman" w:hAnsi="Times New Roman" w:cs="Times New Roman"/>
          <w:b w:val="0"/>
          <w:sz w:val="24"/>
          <w:szCs w:val="24"/>
        </w:rPr>
        <w:t>Новоаганск</w:t>
      </w: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40468" w:rsidRPr="00295545" w:rsidRDefault="00AE3BA3" w:rsidP="00D324CA">
      <w:pPr>
        <w:pStyle w:val="ae"/>
        <w:ind w:right="3542"/>
        <w:jc w:val="both"/>
      </w:pPr>
      <w:r>
        <w:t>Об утверждении программы мероприятий,</w:t>
      </w:r>
      <w:r w:rsidR="00D324CA">
        <w:t xml:space="preserve"> </w:t>
      </w:r>
      <w:r>
        <w:t>направленных на профилактику нарушений</w:t>
      </w:r>
      <w:r w:rsidR="00D324CA">
        <w:t xml:space="preserve"> </w:t>
      </w:r>
      <w:r>
        <w:t xml:space="preserve">обязательных </w:t>
      </w:r>
      <w:r w:rsidR="00FC6B9F">
        <w:t>требований законодательства</w:t>
      </w:r>
      <w:r w:rsidR="00D324CA">
        <w:t xml:space="preserve"> </w:t>
      </w:r>
      <w:r w:rsidR="00842EE7" w:rsidRPr="00BD4376">
        <w:t>при осуществлении муниципального</w:t>
      </w:r>
      <w:r w:rsidR="00254292" w:rsidRPr="00BD4376">
        <w:t xml:space="preserve"> земельного</w:t>
      </w:r>
      <w:r w:rsidR="00BD29FC">
        <w:t xml:space="preserve"> </w:t>
      </w:r>
      <w:r w:rsidR="00842EE7" w:rsidRPr="00BD4376">
        <w:t>контроля</w:t>
      </w:r>
      <w:r w:rsidR="00842EE7">
        <w:t xml:space="preserve"> на территории городского</w:t>
      </w:r>
      <w:r w:rsidR="00BD29FC">
        <w:t xml:space="preserve"> </w:t>
      </w:r>
      <w:r w:rsidR="00842EE7">
        <w:t>поселения Новоаганск, на 20</w:t>
      </w:r>
      <w:r w:rsidR="00E60383">
        <w:t>21</w:t>
      </w:r>
      <w:r w:rsidR="00842EE7">
        <w:t xml:space="preserve"> год</w:t>
      </w:r>
      <w:r w:rsidR="005A2342">
        <w:t xml:space="preserve"> и плановый период 202</w:t>
      </w:r>
      <w:r w:rsidR="00E60383">
        <w:t>2</w:t>
      </w:r>
      <w:r w:rsidR="005A2342">
        <w:t>-202</w:t>
      </w:r>
      <w:r w:rsidR="00E60383">
        <w:t>3</w:t>
      </w:r>
      <w:r w:rsidR="005A2342">
        <w:t xml:space="preserve"> годов</w:t>
      </w: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E60383">
        <w:rPr>
          <w:rFonts w:ascii="Times New Roman" w:hAnsi="Times New Roman" w:cs="Times New Roman"/>
          <w:sz w:val="28"/>
        </w:rPr>
        <w:t>,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295545">
        <w:rPr>
          <w:rFonts w:ascii="Times New Roman" w:hAnsi="Times New Roman" w:cs="Times New Roman"/>
          <w:sz w:val="28"/>
        </w:rPr>
        <w:t>:</w:t>
      </w:r>
    </w:p>
    <w:p w:rsidR="00140468" w:rsidRDefault="00140468" w:rsidP="002925D3">
      <w:pPr>
        <w:pStyle w:val="ConsPlusNormal"/>
        <w:numPr>
          <w:ilvl w:val="0"/>
          <w:numId w:val="5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 </w:t>
      </w:r>
      <w:r w:rsidR="00BD29FC">
        <w:rPr>
          <w:rFonts w:ascii="Times New Roman" w:hAnsi="Times New Roman" w:cs="Times New Roman"/>
          <w:sz w:val="28"/>
        </w:rPr>
        <w:t xml:space="preserve">земельного </w:t>
      </w:r>
      <w:r w:rsidRPr="00295545">
        <w:rPr>
          <w:rFonts w:ascii="Times New Roman" w:hAnsi="Times New Roman" w:cs="Times New Roman"/>
          <w:sz w:val="28"/>
        </w:rPr>
        <w:t>контроля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25D3">
        <w:rPr>
          <w:rFonts w:ascii="Times New Roman" w:hAnsi="Times New Roman" w:cs="Times New Roman"/>
          <w:sz w:val="28"/>
        </w:rPr>
        <w:t>городского поселения Новоаганск</w:t>
      </w:r>
      <w:r w:rsidRPr="0089725D">
        <w:rPr>
          <w:rFonts w:ascii="Times New Roman" w:hAnsi="Times New Roman" w:cs="Times New Roman"/>
          <w:sz w:val="28"/>
        </w:rPr>
        <w:t>, на</w:t>
      </w:r>
      <w:r w:rsidR="002925D3">
        <w:rPr>
          <w:rFonts w:ascii="Times New Roman" w:hAnsi="Times New Roman" w:cs="Times New Roman"/>
          <w:sz w:val="28"/>
        </w:rPr>
        <w:t xml:space="preserve"> 20</w:t>
      </w:r>
      <w:r w:rsidR="00E60383">
        <w:rPr>
          <w:rFonts w:ascii="Times New Roman" w:hAnsi="Times New Roman" w:cs="Times New Roman"/>
          <w:sz w:val="28"/>
        </w:rPr>
        <w:t>21</w:t>
      </w:r>
      <w:r w:rsidR="002925D3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 xml:space="preserve">год </w:t>
      </w:r>
      <w:r w:rsidR="00D31F12" w:rsidRPr="0053106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E60383">
        <w:rPr>
          <w:rFonts w:ascii="Times New Roman" w:hAnsi="Times New Roman" w:cs="Times New Roman"/>
          <w:sz w:val="28"/>
          <w:szCs w:val="28"/>
        </w:rPr>
        <w:t>2</w:t>
      </w:r>
      <w:r w:rsidR="00D31F12" w:rsidRPr="00531069">
        <w:rPr>
          <w:rFonts w:ascii="Times New Roman" w:hAnsi="Times New Roman" w:cs="Times New Roman"/>
          <w:sz w:val="28"/>
          <w:szCs w:val="28"/>
        </w:rPr>
        <w:t>-202</w:t>
      </w:r>
      <w:r w:rsidR="00E60383">
        <w:rPr>
          <w:rFonts w:ascii="Times New Roman" w:hAnsi="Times New Roman" w:cs="Times New Roman"/>
          <w:sz w:val="28"/>
          <w:szCs w:val="28"/>
        </w:rPr>
        <w:t>3</w:t>
      </w:r>
      <w:r w:rsidR="00D31F12" w:rsidRPr="0053106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31F12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согласно приложению</w:t>
      </w:r>
      <w:r w:rsidR="00D31F12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Pr="0089725D">
        <w:rPr>
          <w:rFonts w:ascii="Times New Roman" w:hAnsi="Times New Roman" w:cs="Times New Roman"/>
          <w:sz w:val="28"/>
        </w:rPr>
        <w:t>.</w:t>
      </w:r>
    </w:p>
    <w:p w:rsidR="002925D3" w:rsidRDefault="002925D3" w:rsidP="002925D3">
      <w:pPr>
        <w:pStyle w:val="3"/>
        <w:tabs>
          <w:tab w:val="left" w:pos="0"/>
          <w:tab w:val="left" w:pos="993"/>
        </w:tabs>
        <w:spacing w:after="0"/>
        <w:ind w:left="709" w:right="98"/>
        <w:jc w:val="both"/>
      </w:pPr>
    </w:p>
    <w:p w:rsidR="002925D3" w:rsidRDefault="002925D3" w:rsidP="002925D3">
      <w:pPr>
        <w:pStyle w:val="ad"/>
        <w:numPr>
          <w:ilvl w:val="0"/>
          <w:numId w:val="5"/>
        </w:numPr>
        <w:ind w:left="0" w:firstLine="567"/>
        <w:jc w:val="both"/>
        <w:rPr>
          <w:szCs w:val="28"/>
        </w:rPr>
      </w:pPr>
      <w:r w:rsidRPr="002925D3">
        <w:rPr>
          <w:szCs w:val="28"/>
        </w:rPr>
        <w:t xml:space="preserve">Признать утратившим силу постановление администрации городского поселения Новоаганск от </w:t>
      </w:r>
      <w:r w:rsidR="00E60383">
        <w:rPr>
          <w:szCs w:val="28"/>
        </w:rPr>
        <w:t>08.08.2019</w:t>
      </w:r>
      <w:r w:rsidRPr="002925D3">
        <w:rPr>
          <w:szCs w:val="28"/>
        </w:rPr>
        <w:t xml:space="preserve"> № </w:t>
      </w:r>
      <w:r w:rsidR="00E60383">
        <w:rPr>
          <w:szCs w:val="28"/>
        </w:rPr>
        <w:t>297</w:t>
      </w:r>
      <w:r w:rsidRPr="002925D3">
        <w:rPr>
          <w:szCs w:val="28"/>
        </w:rPr>
        <w:t xml:space="preserve"> «</w:t>
      </w:r>
      <w:r>
        <w:t xml:space="preserve">Об утверждении программы </w:t>
      </w:r>
      <w:r w:rsidR="00E60383">
        <w:t xml:space="preserve">мероприятий, направленных на </w:t>
      </w:r>
      <w:r>
        <w:t>профилактик</w:t>
      </w:r>
      <w:r w:rsidR="00E60383">
        <w:t>у</w:t>
      </w:r>
      <w:r>
        <w:t xml:space="preserve"> нарушений обязательных требований</w:t>
      </w:r>
      <w:r w:rsidR="00E60383">
        <w:t xml:space="preserve"> законодательства при осуществлении </w:t>
      </w:r>
      <w:r>
        <w:lastRenderedPageBreak/>
        <w:t xml:space="preserve">муниципального земельного контроля на </w:t>
      </w:r>
      <w:r w:rsidR="00E60383">
        <w:t xml:space="preserve">территории городского поселения Новоаганск, на </w:t>
      </w:r>
      <w:r w:rsidRPr="00DA75B6">
        <w:t>2019</w:t>
      </w:r>
      <w:r>
        <w:t xml:space="preserve"> год</w:t>
      </w:r>
      <w:r w:rsidR="00E60383">
        <w:t xml:space="preserve"> и</w:t>
      </w:r>
      <w:r w:rsidRPr="00DA75B6">
        <w:t xml:space="preserve"> плановый период 2020 </w:t>
      </w:r>
      <w:r>
        <w:t xml:space="preserve">– </w:t>
      </w:r>
      <w:r w:rsidRPr="00DA75B6">
        <w:t>2021</w:t>
      </w:r>
      <w:r>
        <w:t xml:space="preserve"> годов</w:t>
      </w:r>
      <w:r w:rsidRPr="002925D3">
        <w:rPr>
          <w:szCs w:val="28"/>
        </w:rPr>
        <w:t>».</w:t>
      </w:r>
    </w:p>
    <w:p w:rsidR="002925D3" w:rsidRPr="002925D3" w:rsidRDefault="002925D3" w:rsidP="002925D3">
      <w:pPr>
        <w:pStyle w:val="ad"/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Отделу организации деятельности администрации (З.Р. Сафина): </w:t>
      </w:r>
    </w:p>
    <w:p w:rsidR="002925D3" w:rsidRDefault="002925D3" w:rsidP="002925D3">
      <w:pPr>
        <w:pStyle w:val="ad"/>
        <w:ind w:left="0" w:firstLine="567"/>
        <w:jc w:val="both"/>
      </w:pPr>
      <w:r>
        <w:t xml:space="preserve">- внести информационную справку в оригинал постановления администрации городского поселения  Новоаганск от </w:t>
      </w:r>
      <w:r w:rsidR="00E60383">
        <w:t>08.08</w:t>
      </w:r>
      <w:r>
        <w:t>.201</w:t>
      </w:r>
      <w:r w:rsidR="00477467">
        <w:t>9</w:t>
      </w:r>
      <w:r>
        <w:t xml:space="preserve"> № </w:t>
      </w:r>
      <w:r w:rsidR="00E60383">
        <w:t>297</w:t>
      </w:r>
      <w:r>
        <w:t>;</w:t>
      </w:r>
    </w:p>
    <w:p w:rsidR="002925D3" w:rsidRDefault="002925D3" w:rsidP="002925D3">
      <w:pPr>
        <w:pStyle w:val="ad"/>
        <w:ind w:left="0" w:firstLine="567"/>
        <w:jc w:val="both"/>
      </w:pPr>
      <w:r>
        <w:t xml:space="preserve">-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городского поселения Новоаганск.</w:t>
      </w:r>
    </w:p>
    <w:p w:rsidR="00140468" w:rsidRPr="006318B6" w:rsidRDefault="002925D3" w:rsidP="002925D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140468" w:rsidRPr="002955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140468" w:rsidRPr="00B37D80">
        <w:rPr>
          <w:rFonts w:ascii="Times New Roman" w:hAnsi="Times New Roman" w:cs="Times New Roman"/>
          <w:sz w:val="28"/>
        </w:rPr>
        <w:t>Контроль за</w:t>
      </w:r>
      <w:proofErr w:type="gramEnd"/>
      <w:r w:rsidR="00140468" w:rsidRPr="00B37D80">
        <w:rPr>
          <w:rFonts w:ascii="Times New Roman" w:hAnsi="Times New Roman" w:cs="Times New Roman"/>
          <w:sz w:val="28"/>
        </w:rPr>
        <w:t xml:space="preserve"> выполнением </w:t>
      </w:r>
      <w:r w:rsidR="00AE3BA3">
        <w:rPr>
          <w:rFonts w:ascii="Times New Roman" w:hAnsi="Times New Roman" w:cs="Times New Roman"/>
          <w:sz w:val="28"/>
        </w:rPr>
        <w:t>постановления</w:t>
      </w:r>
      <w:r w:rsidR="00140468" w:rsidRPr="00B37D80">
        <w:rPr>
          <w:rFonts w:ascii="Times New Roman" w:hAnsi="Times New Roman" w:cs="Times New Roman"/>
          <w:sz w:val="28"/>
        </w:rPr>
        <w:t xml:space="preserve"> возложить </w:t>
      </w:r>
      <w:r w:rsidR="00140468" w:rsidRPr="00B37D80">
        <w:rPr>
          <w:rFonts w:ascii="Times New Roman" w:hAnsi="Times New Roman" w:cs="Times New Roman"/>
          <w:sz w:val="28"/>
        </w:rPr>
        <w:br/>
        <w:t>на</w:t>
      </w:r>
      <w:r w:rsidR="00E63FB4" w:rsidRPr="00B37D80">
        <w:rPr>
          <w:rFonts w:ascii="Times New Roman" w:hAnsi="Times New Roman" w:cs="Times New Roman"/>
          <w:sz w:val="28"/>
        </w:rPr>
        <w:t xml:space="preserve"> </w:t>
      </w:r>
      <w:r w:rsidRPr="002925D3">
        <w:rPr>
          <w:rFonts w:ascii="Times New Roman" w:hAnsi="Times New Roman" w:cs="Times New Roman"/>
          <w:sz w:val="28"/>
          <w:szCs w:val="28"/>
        </w:rPr>
        <w:t>заместителя главы городского поселения Новоаганск А.А. Филатова</w:t>
      </w:r>
      <w:r w:rsidR="00140468" w:rsidRPr="00B37D80">
        <w:rPr>
          <w:rFonts w:ascii="Times New Roman" w:hAnsi="Times New Roman" w:cs="Times New Roman"/>
          <w:sz w:val="28"/>
        </w:rPr>
        <w:t>.</w:t>
      </w: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E3BA3" w:rsidRDefault="00AE3BA3" w:rsidP="00025D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AC3" w:rsidRPr="00025D1F" w:rsidRDefault="00E60383" w:rsidP="00025D1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06F48" w:rsidRPr="00F06F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6F48" w:rsidRPr="00F06F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 w:rsidR="00F06F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Е.Г. Поль</w:t>
      </w:r>
    </w:p>
    <w:p w:rsidR="00BC6565" w:rsidRDefault="00BC6565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842EE7" w:rsidRDefault="00842EE7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D324CA" w:rsidRDefault="00D324CA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140468" w:rsidRPr="0089725D" w:rsidRDefault="00D324CA" w:rsidP="001404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140468" w:rsidRPr="0089725D">
        <w:rPr>
          <w:rFonts w:ascii="Times New Roman" w:hAnsi="Times New Roman" w:cs="Times New Roman"/>
          <w:sz w:val="24"/>
        </w:rPr>
        <w:t>риложение</w:t>
      </w:r>
    </w:p>
    <w:p w:rsidR="00140468" w:rsidRPr="0089725D" w:rsidRDefault="00140468" w:rsidP="0014046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t xml:space="preserve">к </w:t>
      </w:r>
      <w:r w:rsidR="00AE3BA3">
        <w:rPr>
          <w:rFonts w:ascii="Times New Roman" w:hAnsi="Times New Roman" w:cs="Times New Roman"/>
          <w:sz w:val="24"/>
        </w:rPr>
        <w:t>постановлению</w:t>
      </w:r>
    </w:p>
    <w:p w:rsidR="00025D1F" w:rsidRDefault="00140468" w:rsidP="00025D1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t>администрации</w:t>
      </w:r>
      <w:r w:rsidR="00E63FB4">
        <w:rPr>
          <w:rFonts w:ascii="Times New Roman" w:hAnsi="Times New Roman" w:cs="Times New Roman"/>
          <w:sz w:val="24"/>
        </w:rPr>
        <w:t xml:space="preserve"> </w:t>
      </w:r>
      <w:proofErr w:type="gramStart"/>
      <w:r w:rsidR="00025D1F">
        <w:rPr>
          <w:rFonts w:ascii="Times New Roman" w:hAnsi="Times New Roman" w:cs="Times New Roman"/>
          <w:sz w:val="24"/>
        </w:rPr>
        <w:t>городского</w:t>
      </w:r>
      <w:proofErr w:type="gramEnd"/>
    </w:p>
    <w:p w:rsidR="00025D1F" w:rsidRDefault="00025D1F" w:rsidP="00025D1F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поселения Новоаганск</w:t>
      </w:r>
    </w:p>
    <w:p w:rsidR="00140468" w:rsidRPr="00E63FB4" w:rsidRDefault="00140468" w:rsidP="00025D1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3FB4">
        <w:rPr>
          <w:rFonts w:ascii="Times New Roman" w:hAnsi="Times New Roman" w:cs="Times New Roman"/>
          <w:b/>
          <w:sz w:val="24"/>
        </w:rPr>
        <w:t xml:space="preserve"> </w:t>
      </w:r>
      <w:r w:rsidRPr="00E63FB4">
        <w:rPr>
          <w:rFonts w:ascii="Times New Roman" w:hAnsi="Times New Roman" w:cs="Times New Roman"/>
          <w:sz w:val="24"/>
        </w:rPr>
        <w:t xml:space="preserve">от </w:t>
      </w:r>
      <w:r w:rsidR="00E63FB4" w:rsidRPr="00E63FB4">
        <w:rPr>
          <w:rFonts w:ascii="Times New Roman" w:hAnsi="Times New Roman" w:cs="Times New Roman"/>
          <w:sz w:val="24"/>
        </w:rPr>
        <w:t>________</w:t>
      </w:r>
      <w:r w:rsidRPr="00E63FB4">
        <w:rPr>
          <w:rFonts w:ascii="Times New Roman" w:hAnsi="Times New Roman" w:cs="Times New Roman"/>
          <w:sz w:val="24"/>
        </w:rPr>
        <w:t xml:space="preserve"> № </w:t>
      </w:r>
      <w:r w:rsidR="00E63FB4" w:rsidRPr="00E63FB4">
        <w:rPr>
          <w:rFonts w:ascii="Times New Roman" w:hAnsi="Times New Roman" w:cs="Times New Roman"/>
          <w:sz w:val="24"/>
        </w:rPr>
        <w:t>________</w:t>
      </w:r>
    </w:p>
    <w:p w:rsidR="00140468" w:rsidRPr="0089725D" w:rsidRDefault="00140468" w:rsidP="0014046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40468" w:rsidRPr="00AE3BA3" w:rsidRDefault="00140468" w:rsidP="0014046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0" w:name="Par28"/>
      <w:bookmarkEnd w:id="0"/>
    </w:p>
    <w:p w:rsidR="00140468" w:rsidRDefault="00654B79" w:rsidP="00654B79">
      <w:pPr>
        <w:pStyle w:val="ConsPlusTitle"/>
        <w:jc w:val="center"/>
        <w:rPr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</w:rPr>
        <w:t xml:space="preserve">Программа мероприятий, направленных на профилактику нарушений обязательных требований законодательства при осуществлении муниципального </w:t>
      </w:r>
      <w:r w:rsidR="005A2342">
        <w:rPr>
          <w:rFonts w:ascii="Times New Roman" w:hAnsi="Times New Roman" w:cs="Times New Roman"/>
          <w:b w:val="0"/>
          <w:sz w:val="28"/>
        </w:rPr>
        <w:t xml:space="preserve">земельного </w:t>
      </w:r>
      <w:r>
        <w:rPr>
          <w:rFonts w:ascii="Times New Roman" w:hAnsi="Times New Roman" w:cs="Times New Roman"/>
          <w:b w:val="0"/>
          <w:sz w:val="28"/>
        </w:rPr>
        <w:t>контроля на территории городского поселения Новоаганск на 20</w:t>
      </w:r>
      <w:r w:rsidR="00D324CA">
        <w:rPr>
          <w:rFonts w:ascii="Times New Roman" w:hAnsi="Times New Roman" w:cs="Times New Roman"/>
          <w:b w:val="0"/>
          <w:sz w:val="28"/>
        </w:rPr>
        <w:t>21</w:t>
      </w:r>
      <w:r>
        <w:rPr>
          <w:rFonts w:ascii="Times New Roman" w:hAnsi="Times New Roman" w:cs="Times New Roman"/>
          <w:b w:val="0"/>
          <w:sz w:val="28"/>
        </w:rPr>
        <w:t xml:space="preserve"> год </w:t>
      </w:r>
      <w:r w:rsidR="00531069" w:rsidRPr="00531069"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 w:rsidR="00D324CA">
        <w:rPr>
          <w:rFonts w:ascii="Times New Roman" w:hAnsi="Times New Roman" w:cs="Times New Roman"/>
          <w:b w:val="0"/>
          <w:sz w:val="28"/>
          <w:szCs w:val="28"/>
        </w:rPr>
        <w:t>2</w:t>
      </w:r>
      <w:r w:rsidR="00531069" w:rsidRPr="00531069">
        <w:rPr>
          <w:rFonts w:ascii="Times New Roman" w:hAnsi="Times New Roman" w:cs="Times New Roman"/>
          <w:b w:val="0"/>
          <w:sz w:val="28"/>
          <w:szCs w:val="28"/>
        </w:rPr>
        <w:t>-202</w:t>
      </w:r>
      <w:r w:rsidR="00D324CA">
        <w:rPr>
          <w:rFonts w:ascii="Times New Roman" w:hAnsi="Times New Roman" w:cs="Times New Roman"/>
          <w:b w:val="0"/>
          <w:sz w:val="28"/>
          <w:szCs w:val="28"/>
        </w:rPr>
        <w:t>3</w:t>
      </w:r>
      <w:r w:rsidR="00531069" w:rsidRPr="0053106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531069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(далее - программа)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140468" w:rsidRPr="00366677" w:rsidRDefault="00140468" w:rsidP="00140468">
      <w:pPr>
        <w:pStyle w:val="Default"/>
        <w:jc w:val="center"/>
        <w:rPr>
          <w:b/>
          <w:bCs/>
          <w:sz w:val="26"/>
          <w:szCs w:val="26"/>
        </w:rPr>
      </w:pPr>
      <w:r w:rsidRPr="00366677">
        <w:rPr>
          <w:b/>
          <w:bCs/>
          <w:sz w:val="26"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794"/>
        <w:gridCol w:w="5493"/>
      </w:tblGrid>
      <w:tr w:rsidR="00140468" w:rsidRPr="00140468" w:rsidTr="00140468">
        <w:tc>
          <w:tcPr>
            <w:tcW w:w="3794" w:type="dxa"/>
          </w:tcPr>
          <w:p w:rsidR="00140468" w:rsidRPr="00140468" w:rsidRDefault="00140468" w:rsidP="00852809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Наименование программы</w:t>
            </w:r>
          </w:p>
        </w:tc>
        <w:tc>
          <w:tcPr>
            <w:tcW w:w="5493" w:type="dxa"/>
          </w:tcPr>
          <w:p w:rsidR="00140468" w:rsidRPr="00140468" w:rsidRDefault="00140468" w:rsidP="00F46F55">
            <w:pPr>
              <w:pStyle w:val="Default"/>
              <w:jc w:val="both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Программа профилактики нарушений </w:t>
            </w:r>
            <w:r w:rsidR="005A2342">
              <w:rPr>
                <w:szCs w:val="23"/>
              </w:rPr>
              <w:t xml:space="preserve">на территории </w:t>
            </w:r>
            <w:r w:rsidR="00477467">
              <w:rPr>
                <w:szCs w:val="23"/>
              </w:rPr>
              <w:t>городского поселения Новоаганск</w:t>
            </w:r>
            <w:r w:rsidRPr="00E63FB4">
              <w:rPr>
                <w:color w:val="auto"/>
                <w:szCs w:val="23"/>
              </w:rPr>
              <w:t xml:space="preserve"> </w:t>
            </w:r>
            <w:r w:rsidRPr="00140468">
              <w:rPr>
                <w:szCs w:val="23"/>
              </w:rPr>
              <w:t xml:space="preserve">на </w:t>
            </w:r>
            <w:r w:rsidR="00477467">
              <w:rPr>
                <w:szCs w:val="23"/>
              </w:rPr>
              <w:t>20</w:t>
            </w:r>
            <w:r w:rsidR="00F46F55">
              <w:rPr>
                <w:szCs w:val="23"/>
              </w:rPr>
              <w:t>21</w:t>
            </w:r>
            <w:r w:rsidR="00477467">
              <w:rPr>
                <w:szCs w:val="23"/>
              </w:rPr>
              <w:t xml:space="preserve"> </w:t>
            </w:r>
            <w:r w:rsidRPr="00140468">
              <w:rPr>
                <w:szCs w:val="23"/>
              </w:rPr>
              <w:t>год</w:t>
            </w:r>
            <w:r>
              <w:rPr>
                <w:szCs w:val="23"/>
              </w:rPr>
              <w:t xml:space="preserve"> </w:t>
            </w:r>
            <w:r w:rsidR="005A2342">
              <w:rPr>
                <w:szCs w:val="23"/>
              </w:rPr>
              <w:t>и плановый период 202</w:t>
            </w:r>
            <w:r w:rsidR="00F46F55">
              <w:rPr>
                <w:szCs w:val="23"/>
              </w:rPr>
              <w:t>2</w:t>
            </w:r>
            <w:r w:rsidR="005A2342">
              <w:rPr>
                <w:szCs w:val="23"/>
              </w:rPr>
              <w:t>-202</w:t>
            </w:r>
            <w:r w:rsidR="00F46F55">
              <w:rPr>
                <w:szCs w:val="23"/>
              </w:rPr>
              <w:t>3</w:t>
            </w:r>
            <w:r w:rsidR="005A2342">
              <w:rPr>
                <w:szCs w:val="23"/>
              </w:rPr>
              <w:t xml:space="preserve"> годов</w:t>
            </w:r>
          </w:p>
        </w:tc>
      </w:tr>
      <w:tr w:rsidR="00140468" w:rsidRPr="00140468" w:rsidTr="00140468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</w:tcPr>
          <w:p w:rsidR="00140468" w:rsidRPr="00140468" w:rsidRDefault="00140468" w:rsidP="00401D12">
            <w:pPr>
              <w:pStyle w:val="Default"/>
              <w:jc w:val="both"/>
              <w:rPr>
                <w:b/>
                <w:bCs/>
                <w:szCs w:val="26"/>
              </w:rPr>
            </w:pPr>
            <w:proofErr w:type="gramStart"/>
            <w:r w:rsidRPr="00140468">
              <w:rPr>
                <w:szCs w:val="23"/>
              </w:rPr>
              <w:t>Федеральный закон от 26</w:t>
            </w:r>
            <w:r>
              <w:rPr>
                <w:szCs w:val="23"/>
              </w:rPr>
              <w:t xml:space="preserve"> декабря </w:t>
            </w:r>
            <w:r w:rsidRPr="00140468">
              <w:rPr>
                <w:szCs w:val="23"/>
              </w:rPr>
              <w:t>2008 г</w:t>
            </w:r>
            <w:r>
              <w:rPr>
                <w:szCs w:val="23"/>
              </w:rPr>
              <w:t>ода</w:t>
            </w:r>
            <w:r w:rsidRPr="00140468">
              <w:rPr>
                <w:szCs w:val="23"/>
              </w:rPr>
              <w:t xml:space="preserve">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№ 294-ФЗ «О защите прав юридических лиц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и индивидуальных предпринимателей при </w:t>
            </w:r>
            <w:r w:rsidRPr="00395AC3">
              <w:rPr>
                <w:szCs w:val="23"/>
              </w:rPr>
              <w:t>осуществлении государственного контроля (надзора) и муниципального контроля»</w:t>
            </w:r>
            <w:r w:rsidR="00D55DF3" w:rsidRPr="00395AC3">
              <w:rPr>
                <w:szCs w:val="23"/>
              </w:rPr>
              <w:t xml:space="preserve"> (далее – Федеральный закон № 294-ФЗ)</w:t>
            </w:r>
            <w:r w:rsidRPr="00395AC3">
              <w:rPr>
                <w:szCs w:val="23"/>
              </w:rPr>
              <w:t xml:space="preserve">, </w:t>
            </w:r>
            <w:r w:rsidR="001022F9" w:rsidRPr="00395AC3">
              <w:rPr>
                <w:color w:val="auto"/>
                <w:szCs w:val="23"/>
              </w:rPr>
              <w:t>постановление Правительства Российской Федерации от</w:t>
            </w:r>
            <w:r w:rsidR="00401D12" w:rsidRPr="00395AC3">
              <w:rPr>
                <w:color w:val="auto"/>
                <w:szCs w:val="23"/>
              </w:rPr>
              <w:t> </w:t>
            </w:r>
            <w:r w:rsidR="001022F9" w:rsidRPr="00395AC3">
              <w:rPr>
                <w:color w:val="auto"/>
                <w:szCs w:val="23"/>
              </w:rPr>
              <w:t>26</w:t>
            </w:r>
            <w:r w:rsidR="00401D12" w:rsidRPr="00395AC3">
              <w:rPr>
                <w:color w:val="auto"/>
                <w:szCs w:val="23"/>
              </w:rPr>
              <w:t> </w:t>
            </w:r>
            <w:r w:rsidR="001022F9" w:rsidRPr="00395AC3">
              <w:rPr>
                <w:color w:val="auto"/>
                <w:szCs w:val="23"/>
              </w:rPr>
              <w:t>декабря 2018 года № 1680 «Об утверждении общих требований к</w:t>
            </w:r>
            <w:r w:rsidR="00401D12" w:rsidRPr="00395AC3">
              <w:rPr>
                <w:color w:val="auto"/>
                <w:szCs w:val="23"/>
              </w:rPr>
              <w:t> </w:t>
            </w:r>
            <w:r w:rsidR="001022F9" w:rsidRPr="00395AC3">
              <w:rPr>
                <w:color w:val="auto"/>
                <w:szCs w:val="23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401D12" w:rsidRPr="00395AC3">
              <w:rPr>
                <w:color w:val="auto"/>
                <w:szCs w:val="23"/>
              </w:rPr>
              <w:t> </w:t>
            </w:r>
            <w:r w:rsidR="001022F9" w:rsidRPr="00395AC3">
              <w:rPr>
                <w:color w:val="auto"/>
                <w:szCs w:val="23"/>
              </w:rPr>
              <w:t>профилактике нарушений обязательных требований, требований</w:t>
            </w:r>
            <w:proofErr w:type="gramEnd"/>
            <w:r w:rsidR="001022F9" w:rsidRPr="00395AC3">
              <w:rPr>
                <w:color w:val="auto"/>
                <w:szCs w:val="23"/>
              </w:rPr>
              <w:t xml:space="preserve">, </w:t>
            </w:r>
            <w:proofErr w:type="gramStart"/>
            <w:r w:rsidR="001022F9" w:rsidRPr="00395AC3">
              <w:rPr>
                <w:color w:val="auto"/>
                <w:szCs w:val="23"/>
              </w:rPr>
              <w:t>установленных муниципальными правовыми актами»</w:t>
            </w:r>
            <w:r w:rsidR="001022F9" w:rsidRPr="00395AC3">
              <w:rPr>
                <w:szCs w:val="23"/>
              </w:rPr>
              <w:t xml:space="preserve">, </w:t>
            </w:r>
            <w:r w:rsidRPr="00395AC3">
              <w:rPr>
                <w:color w:val="auto"/>
                <w:szCs w:val="23"/>
              </w:rPr>
              <w:t>Стандарт комплексной профилактики рисков причинения вреда</w:t>
            </w:r>
            <w:r w:rsidRPr="00B37D80">
              <w:rPr>
                <w:color w:val="auto"/>
                <w:szCs w:val="23"/>
              </w:rPr>
              <w:t xml:space="preserve">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 марта 2018 года № 2</w:t>
            </w:r>
            <w:proofErr w:type="gramEnd"/>
          </w:p>
        </w:tc>
      </w:tr>
      <w:tr w:rsidR="00140468" w:rsidRPr="00140468" w:rsidTr="00140468">
        <w:tc>
          <w:tcPr>
            <w:tcW w:w="3794" w:type="dxa"/>
          </w:tcPr>
          <w:p w:rsidR="00140468" w:rsidRPr="00A03E3A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Разработчик программы</w:t>
            </w:r>
          </w:p>
        </w:tc>
        <w:tc>
          <w:tcPr>
            <w:tcW w:w="5493" w:type="dxa"/>
          </w:tcPr>
          <w:p w:rsidR="00140468" w:rsidRPr="00477467" w:rsidRDefault="00DE0FDC" w:rsidP="00EF0EBD">
            <w:pPr>
              <w:pStyle w:val="Default"/>
              <w:jc w:val="both"/>
              <w:rPr>
                <w:bCs/>
                <w:color w:val="FF0000"/>
                <w:szCs w:val="26"/>
              </w:rPr>
            </w:pPr>
            <w:r>
              <w:rPr>
                <w:bCs/>
                <w:color w:val="auto"/>
                <w:szCs w:val="26"/>
              </w:rPr>
              <w:t xml:space="preserve">отдел по управлению муниципальным имуществом </w:t>
            </w:r>
            <w:r w:rsidR="00477467">
              <w:rPr>
                <w:bCs/>
                <w:color w:val="auto"/>
                <w:szCs w:val="26"/>
              </w:rPr>
              <w:t>администрация городского поселения Новоаганск</w:t>
            </w:r>
          </w:p>
        </w:tc>
      </w:tr>
      <w:tr w:rsidR="00140468" w:rsidRPr="00140468" w:rsidTr="00140468">
        <w:tc>
          <w:tcPr>
            <w:tcW w:w="3794" w:type="dxa"/>
          </w:tcPr>
          <w:p w:rsidR="00140468" w:rsidRPr="00A03E3A" w:rsidRDefault="006103B3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Цели программы</w:t>
            </w:r>
          </w:p>
        </w:tc>
        <w:tc>
          <w:tcPr>
            <w:tcW w:w="5493" w:type="dxa"/>
          </w:tcPr>
          <w:p w:rsidR="006103B3" w:rsidRPr="001D415E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1D415E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140468" w:rsidRPr="001D415E" w:rsidRDefault="00EF0EBD" w:rsidP="001D4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1D415E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</w:t>
            </w:r>
            <w:r w:rsidR="006103B3" w:rsidRPr="001D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причин, факторов и условий, способствующих возможному нарушению обязательных требований законодательства</w:t>
            </w:r>
            <w:r w:rsidR="001D415E" w:rsidRPr="001D4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15E" w:rsidRPr="001D415E" w:rsidRDefault="001D415E" w:rsidP="001D4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D415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подконтрольных субъектов </w:t>
            </w:r>
            <w:r w:rsidRPr="001D415E">
              <w:rPr>
                <w:rFonts w:ascii="Times New Roman" w:hAnsi="Times New Roman" w:cs="Times New Roman"/>
                <w:sz w:val="24"/>
                <w:szCs w:val="24"/>
              </w:rPr>
              <w:br/>
              <w:t>к добросовестному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057" w:rsidRPr="00A03E3A" w:rsidTr="00140468">
        <w:tc>
          <w:tcPr>
            <w:tcW w:w="3794" w:type="dxa"/>
          </w:tcPr>
          <w:p w:rsidR="00DF2057" w:rsidRPr="00A03E3A" w:rsidRDefault="00DF2057" w:rsidP="00140468">
            <w:pPr>
              <w:pStyle w:val="Default"/>
            </w:pPr>
            <w:r w:rsidRPr="00A03E3A">
              <w:lastRenderedPageBreak/>
              <w:t>Задачи программы</w:t>
            </w:r>
          </w:p>
        </w:tc>
        <w:tc>
          <w:tcPr>
            <w:tcW w:w="5493" w:type="dxa"/>
          </w:tcPr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единого понимания обязательных требований законодательства в сфере </w:t>
            </w:r>
            <w:r w:rsidR="00F46F5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отношений 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>у всех участников контрольной деятельности;</w:t>
            </w:r>
          </w:p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br/>
              <w:t>и нарушению обязательных требований;</w:t>
            </w:r>
          </w:p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A03E3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кадрового состава контроль</w:t>
            </w:r>
            <w:r w:rsidR="008B280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DF2057" w:rsidRPr="00A03E3A">
              <w:rPr>
                <w:rFonts w:ascii="Times New Roman" w:hAnsi="Times New Roman" w:cs="Times New Roman"/>
                <w:sz w:val="24"/>
                <w:szCs w:val="24"/>
              </w:rPr>
              <w:t>органов;</w:t>
            </w:r>
          </w:p>
          <w:p w:rsidR="002B2B6F" w:rsidRPr="001D415E" w:rsidRDefault="00EF0EBD" w:rsidP="002B2B6F">
            <w:pPr>
              <w:pStyle w:val="Default"/>
              <w:jc w:val="both"/>
              <w:rPr>
                <w:color w:val="auto"/>
              </w:rPr>
            </w:pPr>
            <w:r w:rsidRPr="00EF0EBD">
              <w:rPr>
                <w:b/>
                <w:color w:val="auto"/>
              </w:rPr>
              <w:t>-</w:t>
            </w:r>
            <w:r w:rsidR="00DF2057" w:rsidRPr="00EF0EBD">
              <w:rPr>
                <w:color w:val="auto"/>
              </w:rPr>
              <w:t xml:space="preserve"> </w:t>
            </w:r>
            <w:r w:rsidR="002B2B6F">
              <w:rPr>
                <w:color w:val="auto"/>
              </w:rPr>
              <w:t>повышение правосознания и правовой культуры юридических лиц, индивидуальных предпринимателей, граждан</w:t>
            </w:r>
            <w:r w:rsidR="001D415E">
              <w:rPr>
                <w:color w:val="auto"/>
              </w:rPr>
              <w:t>.</w:t>
            </w:r>
          </w:p>
        </w:tc>
      </w:tr>
      <w:tr w:rsidR="00A03E3A" w:rsidRPr="00140468" w:rsidTr="00140468">
        <w:tc>
          <w:tcPr>
            <w:tcW w:w="3794" w:type="dxa"/>
          </w:tcPr>
          <w:p w:rsidR="00A03E3A" w:rsidRPr="00A03E3A" w:rsidRDefault="00A03E3A" w:rsidP="00140468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Сроки и этапы реализации программы </w:t>
            </w:r>
          </w:p>
        </w:tc>
        <w:tc>
          <w:tcPr>
            <w:tcW w:w="5493" w:type="dxa"/>
          </w:tcPr>
          <w:p w:rsidR="00A03E3A" w:rsidRPr="00EF0EBD" w:rsidRDefault="00495673" w:rsidP="0077509C">
            <w:pPr>
              <w:pStyle w:val="Default"/>
              <w:jc w:val="both"/>
              <w:rPr>
                <w:b/>
                <w:color w:val="FF0000"/>
              </w:rPr>
            </w:pPr>
            <w:r>
              <w:rPr>
                <w:iCs/>
                <w:color w:val="auto"/>
                <w:szCs w:val="23"/>
              </w:rPr>
              <w:t>20</w:t>
            </w:r>
            <w:r w:rsidR="00F46F55">
              <w:rPr>
                <w:iCs/>
                <w:color w:val="auto"/>
                <w:szCs w:val="23"/>
              </w:rPr>
              <w:t>21</w:t>
            </w:r>
            <w:r>
              <w:rPr>
                <w:iCs/>
                <w:color w:val="auto"/>
                <w:szCs w:val="23"/>
              </w:rPr>
              <w:t xml:space="preserve"> год краткосрочный период и  плановый период 202</w:t>
            </w:r>
            <w:r w:rsidR="00F46F55">
              <w:rPr>
                <w:iCs/>
                <w:color w:val="auto"/>
                <w:szCs w:val="23"/>
              </w:rPr>
              <w:t>2</w:t>
            </w:r>
            <w:r>
              <w:rPr>
                <w:iCs/>
                <w:color w:val="auto"/>
                <w:szCs w:val="23"/>
              </w:rPr>
              <w:t>-202</w:t>
            </w:r>
            <w:r w:rsidR="0077509C">
              <w:rPr>
                <w:iCs/>
                <w:color w:val="auto"/>
                <w:szCs w:val="23"/>
              </w:rPr>
              <w:t>3</w:t>
            </w:r>
            <w:r>
              <w:rPr>
                <w:iCs/>
                <w:color w:val="auto"/>
                <w:szCs w:val="23"/>
              </w:rPr>
              <w:t xml:space="preserve"> года </w:t>
            </w:r>
          </w:p>
        </w:tc>
      </w:tr>
      <w:tr w:rsidR="009312BD" w:rsidRPr="009312BD" w:rsidTr="00140468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A03E3A">
            <w:pPr>
              <w:pStyle w:val="Default"/>
            </w:pPr>
          </w:p>
        </w:tc>
        <w:tc>
          <w:tcPr>
            <w:tcW w:w="5493" w:type="dxa"/>
          </w:tcPr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снижение рисков причинения вреда охраняемым законом ценностям;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 обеспечение квалифицированной профилактической работы должностных лиц контрольно</w:t>
            </w:r>
            <w:r w:rsidR="008B280B">
              <w:t xml:space="preserve">го </w:t>
            </w:r>
            <w:r w:rsidR="009312BD" w:rsidRPr="009312BD">
              <w:t xml:space="preserve">органа;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прозрачности деятельности контроль</w:t>
            </w:r>
            <w:r w:rsidR="00C52388">
              <w:t xml:space="preserve">ного </w:t>
            </w:r>
            <w:r w:rsidR="009312BD" w:rsidRPr="009312BD">
              <w:t xml:space="preserve">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уменьшение административной нагрузки </w:t>
            </w:r>
            <w:r w:rsidR="009312BD" w:rsidRPr="009312BD">
              <w:br/>
            </w:r>
            <w:proofErr w:type="gramStart"/>
            <w:r w:rsidR="009312BD" w:rsidRPr="009312BD">
              <w:t>на</w:t>
            </w:r>
            <w:proofErr w:type="gramEnd"/>
            <w:r w:rsidR="009312BD" w:rsidRPr="009312BD">
              <w:t xml:space="preserve">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уровня правовой грамотности подконтрольных субъектов; </w:t>
            </w:r>
          </w:p>
          <w:p w:rsidR="009312BD" w:rsidRPr="00C93DF5" w:rsidRDefault="008B280B" w:rsidP="00C93DF5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 xml:space="preserve"> </w:t>
            </w:r>
            <w:r w:rsidR="009312BD" w:rsidRPr="009312BD">
              <w:t>обеспечение единообразия понимания предмета контроля подконтрольными субъектами</w:t>
            </w:r>
            <w:r w:rsidR="001D415E">
              <w:t>.</w:t>
            </w:r>
          </w:p>
        </w:tc>
      </w:tr>
      <w:tr w:rsidR="00407434" w:rsidRPr="009312BD" w:rsidTr="00140468">
        <w:tc>
          <w:tcPr>
            <w:tcW w:w="3794" w:type="dxa"/>
          </w:tcPr>
          <w:p w:rsidR="00407434" w:rsidRPr="009312BD" w:rsidRDefault="00407434" w:rsidP="009312BD">
            <w:pPr>
              <w:pStyle w:val="Default"/>
            </w:pPr>
            <w:r w:rsidRPr="009312BD">
              <w:t xml:space="preserve">Структура </w:t>
            </w:r>
            <w:r>
              <w:t>программы</w:t>
            </w:r>
          </w:p>
        </w:tc>
        <w:tc>
          <w:tcPr>
            <w:tcW w:w="5493" w:type="dxa"/>
          </w:tcPr>
          <w:p w:rsidR="00407434" w:rsidRDefault="00407434" w:rsidP="00CC7181">
            <w:pPr>
              <w:pStyle w:val="Default"/>
              <w:jc w:val="both"/>
              <w:rPr>
                <w:color w:val="auto"/>
                <w:spacing w:val="2"/>
                <w:shd w:val="clear" w:color="auto" w:fill="FFFFFF"/>
              </w:rPr>
            </w:pPr>
            <w:r w:rsidRPr="00805217">
              <w:rPr>
                <w:color w:val="auto"/>
                <w:spacing w:val="2"/>
                <w:shd w:val="clear" w:color="auto" w:fill="FFFFFF"/>
              </w:rPr>
              <w:t xml:space="preserve">Раздел 1. </w:t>
            </w:r>
            <w:r>
              <w:rPr>
                <w:color w:val="auto"/>
                <w:spacing w:val="2"/>
                <w:shd w:val="clear" w:color="auto" w:fill="FFFFFF"/>
              </w:rPr>
              <w:t xml:space="preserve">Аналитическая часть программы. </w:t>
            </w:r>
          </w:p>
          <w:p w:rsidR="00407434" w:rsidRDefault="00407434" w:rsidP="00CC7181">
            <w:pPr>
              <w:pStyle w:val="Default"/>
              <w:rPr>
                <w:bCs/>
              </w:rPr>
            </w:pPr>
            <w:r w:rsidRPr="00805217">
              <w:rPr>
                <w:bCs/>
              </w:rPr>
              <w:t>Раздел 2. План мероприятий по профилактике нарушений</w:t>
            </w:r>
            <w:r>
              <w:rPr>
                <w:bCs/>
              </w:rPr>
              <w:t>.</w:t>
            </w:r>
          </w:p>
          <w:p w:rsidR="00407434" w:rsidRPr="00DE5512" w:rsidRDefault="00407434" w:rsidP="00CC7181">
            <w:pPr>
              <w:pStyle w:val="Default"/>
              <w:spacing w:line="360" w:lineRule="auto"/>
              <w:rPr>
                <w:bCs/>
              </w:rPr>
            </w:pPr>
            <w:r w:rsidRPr="00DE5512">
              <w:rPr>
                <w:bCs/>
              </w:rPr>
              <w:t>Раздел 3. Ресурсное обеспечение программы</w:t>
            </w:r>
          </w:p>
          <w:p w:rsidR="00407434" w:rsidRPr="004C36F3" w:rsidRDefault="00407434" w:rsidP="00CC7181">
            <w:pPr>
              <w:pStyle w:val="Default"/>
              <w:spacing w:line="360" w:lineRule="auto"/>
              <w:rPr>
                <w:b/>
              </w:rPr>
            </w:pPr>
            <w:r>
              <w:rPr>
                <w:bCs/>
              </w:rPr>
              <w:t>Раздел 4. Отчё</w:t>
            </w:r>
            <w:r w:rsidRPr="00914391">
              <w:rPr>
                <w:bCs/>
              </w:rPr>
              <w:t>тные показатели программы</w:t>
            </w:r>
            <w:r>
              <w:rPr>
                <w:bCs/>
              </w:rPr>
              <w:t xml:space="preserve"> </w:t>
            </w:r>
            <w:r w:rsidRPr="00805217">
              <w:rPr>
                <w:iCs/>
                <w:color w:val="auto"/>
              </w:rPr>
              <w:t xml:space="preserve"> </w:t>
            </w:r>
          </w:p>
        </w:tc>
      </w:tr>
    </w:tbl>
    <w:p w:rsidR="00C35919" w:rsidRDefault="00C35919" w:rsidP="008C59B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D31F12" w:rsidRDefault="00D31F12" w:rsidP="008C59B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34B95" w:rsidRPr="00112CCB" w:rsidRDefault="00434B95" w:rsidP="008C59B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12CCB">
        <w:rPr>
          <w:b/>
          <w:sz w:val="28"/>
          <w:szCs w:val="28"/>
        </w:rPr>
        <w:t>Раздел 1. Аналитическая часть программы</w:t>
      </w:r>
    </w:p>
    <w:p w:rsidR="00DE0FDC" w:rsidRDefault="00DE0FDC" w:rsidP="00CC7181">
      <w:pPr>
        <w:ind w:right="-82" w:firstLine="709"/>
        <w:jc w:val="both"/>
      </w:pPr>
      <w:r>
        <w:t xml:space="preserve">В соответствии с постановлением администрации городского поселения Новоаганск от 22.02.2017 № 46 «Об утверждении Положения о порядке осуществления муниципального контроля в границах муниципального образования городское поселение Новоаганск» (с изменениями) функции по осуществлению муниципального контроля в области </w:t>
      </w:r>
      <w:r w:rsidR="0062601C">
        <w:t xml:space="preserve">муниципального </w:t>
      </w:r>
      <w:r w:rsidR="00616716">
        <w:t xml:space="preserve">земельного </w:t>
      </w:r>
      <w:r w:rsidR="0062601C">
        <w:t>контроля возложены на отдел по управлению муниципальным имуществом администрации городского поселения Новоаганск.</w:t>
      </w:r>
    </w:p>
    <w:p w:rsidR="0062601C" w:rsidRDefault="0062601C" w:rsidP="00CC7181">
      <w:pPr>
        <w:ind w:right="-82" w:firstLine="709"/>
        <w:jc w:val="both"/>
      </w:pPr>
      <w:proofErr w:type="gramStart"/>
      <w:r>
        <w:t xml:space="preserve">Муниципальный контроль в области муниципального земельного контроля  на территории городского поселения Новоаганск осуществляется в соответствии с действующим законодательством, административным регламентом осуществления муниципального контроля в области муниципального земельного контроля на территории городского поселения, </w:t>
      </w:r>
      <w:r w:rsidRPr="00214D19">
        <w:t>утвержд</w:t>
      </w:r>
      <w:r>
        <w:t>ё</w:t>
      </w:r>
      <w:r w:rsidRPr="00214D19">
        <w:t xml:space="preserve">нным постановлением администрации городского поселения Новоаганск от </w:t>
      </w:r>
      <w:r>
        <w:t>15</w:t>
      </w:r>
      <w:r w:rsidRPr="00214D19">
        <w:t>.0</w:t>
      </w:r>
      <w:r>
        <w:t>4</w:t>
      </w:r>
      <w:r w:rsidRPr="00214D19">
        <w:t>.201</w:t>
      </w:r>
      <w:r>
        <w:t>9</w:t>
      </w:r>
      <w:r w:rsidRPr="00214D19">
        <w:t xml:space="preserve"> </w:t>
      </w:r>
      <w:r w:rsidRPr="00CD45DF">
        <w:t xml:space="preserve">№ </w:t>
      </w:r>
      <w:r>
        <w:t>158</w:t>
      </w:r>
      <w:r w:rsidRPr="00214D19">
        <w:t xml:space="preserve"> «</w:t>
      </w:r>
      <w:r>
        <w:t xml:space="preserve">Об утверждении административного регламента исполнения </w:t>
      </w:r>
      <w:r w:rsidR="005A2342">
        <w:t xml:space="preserve">муниципальной функции по осуществлению муниципального земельного контроля на территории </w:t>
      </w:r>
      <w:r>
        <w:t>муниципального образования городское поселение Новоаганск</w:t>
      </w:r>
      <w:proofErr w:type="gramEnd"/>
      <w:r>
        <w:t>»</w:t>
      </w:r>
      <w:r w:rsidR="00A67CA1">
        <w:t xml:space="preserve"> (с изменениями)</w:t>
      </w:r>
      <w:r>
        <w:t>.</w:t>
      </w:r>
    </w:p>
    <w:p w:rsidR="0009008B" w:rsidRPr="00641A16" w:rsidRDefault="0009008B" w:rsidP="00CC7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7AD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земельного </w:t>
      </w:r>
      <w:proofErr w:type="gramStart"/>
      <w:r w:rsidRPr="00B317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17AD">
        <w:rPr>
          <w:rFonts w:ascii="Times New Roman" w:hAnsi="Times New Roman" w:cs="Times New Roman"/>
          <w:sz w:val="28"/>
          <w:szCs w:val="28"/>
        </w:rPr>
        <w:t xml:space="preserve"> использованием земель в границах городского поселения Новоаганск являются юридические лица, индивидуальные </w:t>
      </w:r>
      <w:r w:rsidRPr="00641A16">
        <w:rPr>
          <w:rFonts w:ascii="Times New Roman" w:hAnsi="Times New Roman" w:cs="Times New Roman"/>
          <w:sz w:val="28"/>
          <w:szCs w:val="28"/>
        </w:rPr>
        <w:t xml:space="preserve">предприниматели, граждане, органы местного самоуправления. </w:t>
      </w:r>
    </w:p>
    <w:p w:rsidR="0009008B" w:rsidRPr="00641A16" w:rsidRDefault="0009008B" w:rsidP="00CC7181">
      <w:pPr>
        <w:ind w:right="-82" w:firstLine="709"/>
        <w:jc w:val="both"/>
      </w:pPr>
      <w:r w:rsidRPr="00641A16">
        <w:t xml:space="preserve">В 2017 </w:t>
      </w:r>
      <w:r w:rsidR="0077509C">
        <w:t xml:space="preserve">году </w:t>
      </w:r>
      <w:r w:rsidRPr="00641A16">
        <w:t xml:space="preserve">проведено: </w:t>
      </w:r>
    </w:p>
    <w:p w:rsidR="0009008B" w:rsidRPr="00641A16" w:rsidRDefault="0009008B" w:rsidP="00CC7181">
      <w:pPr>
        <w:ind w:right="-82" w:firstLine="709"/>
        <w:jc w:val="both"/>
      </w:pPr>
      <w:r w:rsidRPr="00641A16">
        <w:t>- в отношении юридического лица – 1 проверка, нарушений не выявлено;</w:t>
      </w:r>
    </w:p>
    <w:p w:rsidR="0009008B" w:rsidRPr="00641A16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 xml:space="preserve">- в отношении физических лиц – 4 проверки. По итогам контрольных мероприятий выявлено 2 нарушения земельного законодательства Российской Федерации. </w:t>
      </w:r>
      <w:proofErr w:type="gramStart"/>
      <w:r w:rsidRPr="00641A16">
        <w:rPr>
          <w:rFonts w:ascii="Times New Roman" w:hAnsi="Times New Roman" w:cs="Times New Roman"/>
          <w:sz w:val="28"/>
          <w:szCs w:val="28"/>
        </w:rPr>
        <w:t xml:space="preserve">Материалы о возбуждении дела об административном правонарушении направлены в управление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(Управление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отдел, виновные лица привлечены к административной ответственности по ст. 7.1 Кодекса об административных правонарушениях Российской Федерации с наложением штрафов на общую сумму 10 000,00 рублей.</w:t>
      </w:r>
      <w:proofErr w:type="gramEnd"/>
    </w:p>
    <w:p w:rsidR="0009008B" w:rsidRPr="00641A16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 xml:space="preserve">В 2018 </w:t>
      </w:r>
      <w:r w:rsidR="001D20C4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641A16">
        <w:rPr>
          <w:rFonts w:ascii="Times New Roman" w:hAnsi="Times New Roman" w:cs="Times New Roman"/>
          <w:sz w:val="28"/>
          <w:szCs w:val="28"/>
        </w:rPr>
        <w:t>проведено:</w:t>
      </w:r>
    </w:p>
    <w:p w:rsidR="0009008B" w:rsidRPr="00641A16" w:rsidRDefault="0009008B" w:rsidP="00CC7181">
      <w:pPr>
        <w:ind w:right="-82" w:firstLine="709"/>
        <w:jc w:val="both"/>
      </w:pPr>
      <w:r w:rsidRPr="00641A16">
        <w:lastRenderedPageBreak/>
        <w:t>- в отношении юридического лица – 1 проверка, нарушений не выявлено;</w:t>
      </w:r>
    </w:p>
    <w:p w:rsidR="0009008B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>- в отношении физических лиц – 13 проверок, из них внеплановых – 8, в том числе по исполнению выданных предписаний.</w:t>
      </w:r>
    </w:p>
    <w:p w:rsidR="001D20C4" w:rsidRPr="001D20C4" w:rsidRDefault="001D20C4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0C4">
        <w:rPr>
          <w:rFonts w:ascii="Times New Roman" w:hAnsi="Times New Roman" w:cs="Times New Roman"/>
          <w:sz w:val="28"/>
          <w:szCs w:val="28"/>
        </w:rPr>
        <w:t>В целях реализации 26.2 Федерального закона от 26.12.2008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- 294-ФЗ) плановые проверки юридических лиц и индивидуальных предпринимателей, отнесённых в соответствии с положениями статьи 4 Федерального закона от 24.07.2007 г. № 209-ФЗ «О развитии малого и среднего предпринимательства в Российской Федерации» к субъектам малого</w:t>
      </w:r>
      <w:proofErr w:type="gramEnd"/>
      <w:r w:rsidRPr="001D20C4">
        <w:rPr>
          <w:rFonts w:ascii="Times New Roman" w:hAnsi="Times New Roman" w:cs="Times New Roman"/>
          <w:sz w:val="28"/>
          <w:szCs w:val="28"/>
        </w:rPr>
        <w:t xml:space="preserve"> предпринимательства,  с 01 января 2019 года по 31 декабря 2020 года не проводились.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физических лиц мероприятия в рамках земельного контроля не проводились.</w:t>
      </w:r>
    </w:p>
    <w:p w:rsidR="0009008B" w:rsidRPr="00641A16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выявлено 7 нарушений земельного законодательства Российской Федерации. Одно лицо привлечено к административной ответственности по ст. 7.1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РФ, с наложением штрафа на общую сумму 5000,00 рублей; нарушение части 1 ст. 19.4.1 </w:t>
      </w:r>
      <w:proofErr w:type="spellStart"/>
      <w:r w:rsidRPr="00641A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41A16">
        <w:rPr>
          <w:rFonts w:ascii="Times New Roman" w:hAnsi="Times New Roman" w:cs="Times New Roman"/>
          <w:sz w:val="28"/>
          <w:szCs w:val="28"/>
        </w:rPr>
        <w:t xml:space="preserve"> РФ – привлечено 3 гражданина с наложением штрафов на сумму 2000,00 рублей.</w:t>
      </w:r>
      <w:r w:rsidRPr="00641A16">
        <w:t xml:space="preserve"> </w:t>
      </w:r>
    </w:p>
    <w:p w:rsidR="0009008B" w:rsidRDefault="0009008B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16">
        <w:rPr>
          <w:rFonts w:ascii="Times New Roman" w:hAnsi="Times New Roman" w:cs="Times New Roman"/>
          <w:sz w:val="28"/>
          <w:szCs w:val="28"/>
        </w:rPr>
        <w:t>Исходя из анализа, наиболее часто выявляемое нарушение земельного</w:t>
      </w:r>
      <w:r w:rsidRPr="00237CF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самовольном занятии земельных участков, допускается гражданами.</w:t>
      </w:r>
    </w:p>
    <w:p w:rsidR="0009008B" w:rsidRDefault="0009008B" w:rsidP="001D20C4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6A11BA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9008B" w:rsidRDefault="0009008B" w:rsidP="00CC71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требований, </w:t>
      </w:r>
      <w:r w:rsidRPr="00B630B0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08B" w:rsidRDefault="0009008B" w:rsidP="00CC71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минимизация причинения вреда охран</w:t>
      </w:r>
      <w:r w:rsidR="001D20C4">
        <w:rPr>
          <w:rFonts w:ascii="Times New Roman" w:hAnsi="Times New Roman" w:cs="Times New Roman"/>
          <w:sz w:val="28"/>
          <w:szCs w:val="28"/>
        </w:rPr>
        <w:t>яемым законом ценностям и (или</w:t>
      </w:r>
      <w:proofErr w:type="gramStart"/>
      <w:r w:rsidR="001D20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D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ущерба.</w:t>
      </w:r>
    </w:p>
    <w:p w:rsidR="0009008B" w:rsidRDefault="0009008B" w:rsidP="00CC71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09008B" w:rsidRDefault="0009008B" w:rsidP="001D2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B0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08B" w:rsidRDefault="0009008B" w:rsidP="00CC71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юридических лиц, индивидуальных предпринимателей, граждан. </w:t>
      </w:r>
      <w:r w:rsidRPr="00B63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B5" w:rsidRPr="00112CCB" w:rsidRDefault="008C59B5" w:rsidP="001D20C4">
      <w:pPr>
        <w:pStyle w:val="Default"/>
        <w:jc w:val="both"/>
        <w:rPr>
          <w:sz w:val="28"/>
          <w:szCs w:val="28"/>
        </w:rPr>
      </w:pPr>
    </w:p>
    <w:p w:rsidR="0008372F" w:rsidRPr="00112CCB" w:rsidRDefault="00E0713C" w:rsidP="008C59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12CCB">
        <w:rPr>
          <w:b/>
          <w:bCs/>
          <w:sz w:val="28"/>
          <w:szCs w:val="28"/>
        </w:rPr>
        <w:t>Раздел 2. План мероприятий по профилактике нарушений</w:t>
      </w:r>
    </w:p>
    <w:p w:rsidR="00C35919" w:rsidRPr="00C35919" w:rsidRDefault="00C35919" w:rsidP="00CC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План мероприятий по профилактике нарушений обязательных требований </w:t>
      </w:r>
      <w:r w:rsidR="001D20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земельного законодательства </w:t>
      </w: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20</w:t>
      </w:r>
      <w:r w:rsidR="001D20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</w:t>
      </w: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 и проект плана мероприятий по профилактике нарушений обязательных требований на 202</w:t>
      </w:r>
      <w:r w:rsidR="001D20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- 202</w:t>
      </w:r>
      <w:r w:rsidR="001D20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 устанавливаются приложением</w:t>
      </w:r>
      <w:r w:rsidR="00FA01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</w:t>
      </w:r>
      <w:r w:rsidRPr="00C359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настоящей Программе.</w:t>
      </w:r>
    </w:p>
    <w:p w:rsidR="008B280B" w:rsidRPr="00112CCB" w:rsidRDefault="008B280B" w:rsidP="001D20C4">
      <w:pPr>
        <w:pStyle w:val="Default"/>
        <w:ind w:firstLine="709"/>
        <w:jc w:val="center"/>
        <w:rPr>
          <w:bCs/>
          <w:sz w:val="28"/>
          <w:szCs w:val="28"/>
        </w:rPr>
      </w:pPr>
    </w:p>
    <w:p w:rsidR="00373B74" w:rsidRPr="00112CCB" w:rsidRDefault="00373B74" w:rsidP="008C59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12CCB">
        <w:rPr>
          <w:b/>
          <w:bCs/>
          <w:sz w:val="28"/>
          <w:szCs w:val="28"/>
        </w:rPr>
        <w:lastRenderedPageBreak/>
        <w:t xml:space="preserve">Раздел </w:t>
      </w:r>
      <w:r w:rsidR="006C2989" w:rsidRPr="00112CCB">
        <w:rPr>
          <w:b/>
          <w:bCs/>
          <w:sz w:val="28"/>
          <w:szCs w:val="28"/>
        </w:rPr>
        <w:t>3</w:t>
      </w:r>
      <w:r w:rsidRPr="00112CCB">
        <w:rPr>
          <w:b/>
          <w:bCs/>
          <w:sz w:val="28"/>
          <w:szCs w:val="28"/>
        </w:rPr>
        <w:t xml:space="preserve">. </w:t>
      </w:r>
      <w:r w:rsidR="008B280B" w:rsidRPr="00112CCB">
        <w:rPr>
          <w:b/>
          <w:bCs/>
          <w:sz w:val="28"/>
          <w:szCs w:val="28"/>
        </w:rPr>
        <w:t>Ресурсное обеспечение программы</w:t>
      </w:r>
    </w:p>
    <w:p w:rsidR="00C35919" w:rsidRPr="00C35919" w:rsidRDefault="00C35919" w:rsidP="00CC7181">
      <w:pPr>
        <w:ind w:right="-82" w:firstLine="709"/>
        <w:jc w:val="both"/>
        <w:rPr>
          <w:szCs w:val="28"/>
        </w:rPr>
      </w:pPr>
      <w:r w:rsidRPr="00C35919">
        <w:rPr>
          <w:szCs w:val="28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C35919" w:rsidRPr="00C35919" w:rsidRDefault="00C35919" w:rsidP="00CC7181">
      <w:pPr>
        <w:ind w:right="-82" w:firstLine="709"/>
        <w:jc w:val="both"/>
        <w:rPr>
          <w:szCs w:val="28"/>
        </w:rPr>
      </w:pPr>
      <w:r w:rsidRPr="00C35919">
        <w:rPr>
          <w:szCs w:val="28"/>
        </w:rPr>
        <w:t>Реализацию профилактических мероприятий осуществляет должностное лицо отдела по управлению муниципальным имуществом,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C35919" w:rsidRPr="00C35919" w:rsidRDefault="00C35919" w:rsidP="00CC7181">
      <w:pPr>
        <w:ind w:right="-82" w:firstLine="709"/>
        <w:jc w:val="both"/>
        <w:rPr>
          <w:szCs w:val="28"/>
        </w:rPr>
      </w:pPr>
      <w:r w:rsidRPr="00C35919">
        <w:rPr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</w:t>
      </w:r>
      <w:hyperlink r:id="rId9" w:history="1">
        <w:r w:rsidRPr="00C35919">
          <w:rPr>
            <w:rStyle w:val="af3"/>
            <w:color w:val="auto"/>
            <w:szCs w:val="28"/>
          </w:rPr>
          <w:t>www.gp-novoagansk.ru</w:t>
        </w:r>
      </w:hyperlink>
      <w:r w:rsidRPr="00C35919">
        <w:rPr>
          <w:szCs w:val="28"/>
        </w:rPr>
        <w:t>.</w:t>
      </w:r>
    </w:p>
    <w:p w:rsidR="00C35919" w:rsidRPr="00C35919" w:rsidRDefault="00C35919" w:rsidP="00CC7181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C35919">
        <w:rPr>
          <w:color w:val="auto"/>
          <w:sz w:val="28"/>
          <w:szCs w:val="28"/>
        </w:rPr>
        <w:t>Финансовое обеспечение реализации программы осуществляется в рамках финансирования мероприятий по осуществлению муниципального земельного контроля.</w:t>
      </w:r>
    </w:p>
    <w:p w:rsidR="001D20C4" w:rsidRDefault="001D20C4" w:rsidP="008C59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C2989" w:rsidRDefault="006C2989" w:rsidP="008C59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12CCB">
        <w:rPr>
          <w:b/>
          <w:bCs/>
          <w:sz w:val="28"/>
          <w:szCs w:val="28"/>
        </w:rPr>
        <w:t>Раздел 4. Отчетные показатели программы</w:t>
      </w:r>
    </w:p>
    <w:p w:rsidR="0029132B" w:rsidRPr="0029132B" w:rsidRDefault="0029132B" w:rsidP="005A2342">
      <w:pPr>
        <w:pStyle w:val="af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29132B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 с использованием разработанной анкеты, согласно приложению</w:t>
      </w:r>
      <w:r>
        <w:rPr>
          <w:sz w:val="28"/>
          <w:szCs w:val="28"/>
        </w:rPr>
        <w:t xml:space="preserve"> 2</w:t>
      </w:r>
      <w:r w:rsidR="00D31F12">
        <w:rPr>
          <w:sz w:val="28"/>
          <w:szCs w:val="28"/>
        </w:rPr>
        <w:t xml:space="preserve"> к Программе. </w:t>
      </w:r>
    </w:p>
    <w:p w:rsidR="005A2342" w:rsidRDefault="005A2342" w:rsidP="005A2342">
      <w:pPr>
        <w:pStyle w:val="af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AA1A6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отчётным </w:t>
      </w:r>
      <w:r w:rsidRPr="00AA1A61">
        <w:rPr>
          <w:sz w:val="28"/>
          <w:szCs w:val="28"/>
        </w:rPr>
        <w:t>показателям профилактической деятельности администрации городского поселения Новоаганск  относятся следующие:</w:t>
      </w:r>
    </w:p>
    <w:tbl>
      <w:tblPr>
        <w:tblpPr w:leftFromText="180" w:rightFromText="180" w:vertAnchor="page" w:horzAnchor="margin" w:tblpY="8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5855"/>
        <w:gridCol w:w="2551"/>
      </w:tblGrid>
      <w:tr w:rsidR="00EF0F7D" w:rsidTr="00EF0F7D"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A06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0656">
              <w:rPr>
                <w:sz w:val="24"/>
                <w:szCs w:val="24"/>
              </w:rPr>
              <w:t>/</w:t>
            </w:r>
            <w:proofErr w:type="spellStart"/>
            <w:r w:rsidRPr="000A06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Значение показателя</w:t>
            </w:r>
          </w:p>
        </w:tc>
      </w:tr>
      <w:tr w:rsidR="00EF0F7D" w:rsidTr="00EF0F7D"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1</w:t>
            </w:r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Информированность о размещении на официальном сайте администрации поселения  в сети «Интернет» перечней актов, содержащих обязательные требования, соблюдение которых оценивается при проведении мероприятий по контролю 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не менее </w:t>
            </w:r>
          </w:p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EF0F7D" w:rsidTr="00EF0F7D"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2</w:t>
            </w:r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Понятность обязательных требований, их однозначное толкование подконтрольными субъектами, должностными лицами 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EF0F7D" w:rsidTr="00EF0F7D"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3</w:t>
            </w:r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 xml:space="preserve"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поселения  в информационно-телекоммуникационной сети Интернет 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EF0F7D" w:rsidTr="00EF0F7D"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4</w:t>
            </w:r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EF0F7D" w:rsidTr="00EF0F7D"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5</w:t>
            </w:r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Удовлетворенность качеством предоставления   разъяснений и консультаций по вопросам соблюдения обязательных требований, з</w:t>
            </w:r>
            <w:r w:rsidRPr="000A0656">
              <w:rPr>
                <w:bCs/>
                <w:sz w:val="24"/>
                <w:szCs w:val="24"/>
              </w:rPr>
              <w:t>емельного законодательства, требований, установленных муниципальными правовыми актами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70% опрошенных</w:t>
            </w:r>
          </w:p>
        </w:tc>
      </w:tr>
      <w:tr w:rsidR="00EF0F7D" w:rsidTr="00EF0F7D">
        <w:trPr>
          <w:trHeight w:val="820"/>
        </w:trPr>
        <w:tc>
          <w:tcPr>
            <w:tcW w:w="773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5" w:type="dxa"/>
          </w:tcPr>
          <w:p w:rsidR="00EF0F7D" w:rsidRPr="000A0656" w:rsidRDefault="00EF0F7D" w:rsidP="00EF0F7D">
            <w:pPr>
              <w:ind w:right="-82"/>
              <w:jc w:val="both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551" w:type="dxa"/>
          </w:tcPr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не менее</w:t>
            </w:r>
          </w:p>
          <w:p w:rsidR="00EF0F7D" w:rsidRPr="000A0656" w:rsidRDefault="00EF0F7D" w:rsidP="00EF0F7D">
            <w:pPr>
              <w:ind w:right="-82"/>
              <w:jc w:val="center"/>
              <w:rPr>
                <w:sz w:val="24"/>
                <w:szCs w:val="24"/>
              </w:rPr>
            </w:pPr>
            <w:r w:rsidRPr="000A0656">
              <w:rPr>
                <w:sz w:val="24"/>
                <w:szCs w:val="24"/>
              </w:rPr>
              <w:t>100% мероприятий,  предусмотренных перечнем</w:t>
            </w:r>
          </w:p>
        </w:tc>
      </w:tr>
    </w:tbl>
    <w:p w:rsidR="00EF0F7D" w:rsidRDefault="00EF0F7D" w:rsidP="00841853">
      <w:pPr>
        <w:pStyle w:val="af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</w:p>
    <w:p w:rsidR="00841853" w:rsidRDefault="00841853" w:rsidP="00841853">
      <w:pPr>
        <w:pStyle w:val="af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001FB9">
        <w:rPr>
          <w:sz w:val="28"/>
          <w:szCs w:val="28"/>
        </w:rPr>
        <w:t>О</w:t>
      </w:r>
      <w:r>
        <w:rPr>
          <w:sz w:val="28"/>
          <w:szCs w:val="28"/>
        </w:rPr>
        <w:t>жидаемые конечные результаты реализации мероприятий Программы: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132B" w:rsidRPr="0029132B">
        <w:rPr>
          <w:sz w:val="28"/>
          <w:szCs w:val="28"/>
        </w:rPr>
        <w:t>нижение рисков причинения вреда охраняемым законом ценностям;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9132B" w:rsidRPr="0029132B">
        <w:rPr>
          <w:sz w:val="28"/>
          <w:szCs w:val="28"/>
        </w:rPr>
        <w:t>величение доли законопослушных подконтрольных субъектов – развитие системы профилактических мероприятий контрольного органа;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132B" w:rsidRPr="0029132B">
        <w:rPr>
          <w:sz w:val="28"/>
          <w:szCs w:val="28"/>
        </w:rPr>
        <w:t>беспечение квалифицированной профилактической работы должностных лиц контрольного органа;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132B" w:rsidRPr="0029132B">
        <w:rPr>
          <w:sz w:val="28"/>
          <w:szCs w:val="28"/>
        </w:rPr>
        <w:t>овышение прозрачности деятельности контрольного органа;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9132B" w:rsidRPr="0029132B">
        <w:rPr>
          <w:sz w:val="28"/>
          <w:szCs w:val="28"/>
        </w:rPr>
        <w:t>меньшение административной нагрузки</w:t>
      </w:r>
      <w:r w:rsidR="00EF0F7D">
        <w:rPr>
          <w:sz w:val="28"/>
          <w:szCs w:val="28"/>
        </w:rPr>
        <w:t xml:space="preserve"> </w:t>
      </w:r>
      <w:proofErr w:type="gramStart"/>
      <w:r w:rsidR="0029132B" w:rsidRPr="0029132B">
        <w:rPr>
          <w:sz w:val="28"/>
          <w:szCs w:val="28"/>
        </w:rPr>
        <w:t>на</w:t>
      </w:r>
      <w:proofErr w:type="gramEnd"/>
      <w:r w:rsidR="0029132B" w:rsidRPr="0029132B">
        <w:rPr>
          <w:sz w:val="28"/>
          <w:szCs w:val="28"/>
        </w:rPr>
        <w:t xml:space="preserve"> подконтрольных субъектов;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132B" w:rsidRPr="0029132B">
        <w:rPr>
          <w:sz w:val="28"/>
          <w:szCs w:val="28"/>
        </w:rPr>
        <w:t>овышение уровня правовой грамотности подконтрольных субъектов;</w:t>
      </w:r>
    </w:p>
    <w:p w:rsidR="0029132B" w:rsidRDefault="00531069" w:rsidP="005310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132B" w:rsidRPr="0029132B">
        <w:rPr>
          <w:sz w:val="28"/>
          <w:szCs w:val="28"/>
        </w:rPr>
        <w:t>беспечение единообразия понимания предмета контроля подконтрольными</w:t>
      </w:r>
      <w:r w:rsidR="0029132B" w:rsidRPr="009312BD">
        <w:t xml:space="preserve"> </w:t>
      </w:r>
      <w:r w:rsidR="0029132B" w:rsidRPr="0029132B">
        <w:rPr>
          <w:sz w:val="28"/>
          <w:szCs w:val="28"/>
        </w:rPr>
        <w:t>субъектами</w:t>
      </w:r>
      <w:r w:rsidR="0029132B">
        <w:t>.</w:t>
      </w:r>
    </w:p>
    <w:p w:rsidR="006C2989" w:rsidRDefault="006C2989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29132B" w:rsidRDefault="0029132B" w:rsidP="00B22811">
      <w:pPr>
        <w:rPr>
          <w:i/>
          <w:iCs/>
          <w:szCs w:val="28"/>
        </w:rPr>
      </w:pPr>
    </w:p>
    <w:p w:rsidR="007117B8" w:rsidRDefault="007117B8" w:rsidP="00E45C32">
      <w:pPr>
        <w:ind w:left="5529" w:right="-1"/>
      </w:pPr>
    </w:p>
    <w:p w:rsidR="007117B8" w:rsidRDefault="007117B8" w:rsidP="00E45C32">
      <w:pPr>
        <w:ind w:left="5529" w:right="-1"/>
      </w:pPr>
    </w:p>
    <w:p w:rsidR="00EF0F7D" w:rsidRDefault="00EF0F7D" w:rsidP="00E45C32">
      <w:pPr>
        <w:ind w:left="5529" w:right="-1"/>
      </w:pPr>
    </w:p>
    <w:p w:rsidR="00E45C32" w:rsidRPr="00FA011A" w:rsidRDefault="00E45C32" w:rsidP="00E45C32">
      <w:pPr>
        <w:ind w:left="5529" w:right="-1"/>
      </w:pPr>
      <w:r w:rsidRPr="00FA011A">
        <w:t>Приложение</w:t>
      </w:r>
      <w:r w:rsidR="00FA011A">
        <w:t xml:space="preserve"> 1</w:t>
      </w:r>
      <w:r w:rsidRPr="00FA011A">
        <w:t xml:space="preserve"> к Программе </w:t>
      </w:r>
    </w:p>
    <w:p w:rsidR="00E45C32" w:rsidRDefault="00E45C32" w:rsidP="00E45C32">
      <w:pPr>
        <w:ind w:left="5529" w:right="-1"/>
        <w:rPr>
          <w:szCs w:val="23"/>
        </w:rPr>
      </w:pPr>
      <w:r>
        <w:t xml:space="preserve">профилактики </w:t>
      </w:r>
      <w:r w:rsidRPr="004C36F3">
        <w:rPr>
          <w:szCs w:val="23"/>
        </w:rPr>
        <w:t xml:space="preserve">нарушений </w:t>
      </w:r>
    </w:p>
    <w:p w:rsidR="00E45C32" w:rsidRDefault="00E45C32" w:rsidP="00E45C32">
      <w:pPr>
        <w:ind w:left="5529" w:right="-1"/>
        <w:rPr>
          <w:szCs w:val="23"/>
        </w:rPr>
      </w:pPr>
      <w:r w:rsidRPr="00BD4376">
        <w:rPr>
          <w:szCs w:val="23"/>
        </w:rPr>
        <w:t>в области земельного контроля</w:t>
      </w:r>
      <w:r>
        <w:rPr>
          <w:color w:val="0033CC"/>
          <w:szCs w:val="23"/>
        </w:rPr>
        <w:t xml:space="preserve"> </w:t>
      </w:r>
      <w:r>
        <w:rPr>
          <w:szCs w:val="23"/>
        </w:rPr>
        <w:t xml:space="preserve"> на территории </w:t>
      </w:r>
      <w:r w:rsidRPr="004C36F3">
        <w:rPr>
          <w:szCs w:val="23"/>
        </w:rPr>
        <w:t>городского</w:t>
      </w:r>
      <w:r w:rsidR="00EF0F7D">
        <w:rPr>
          <w:szCs w:val="23"/>
        </w:rPr>
        <w:t xml:space="preserve"> </w:t>
      </w:r>
      <w:r w:rsidRPr="004C36F3">
        <w:rPr>
          <w:szCs w:val="23"/>
        </w:rPr>
        <w:t>поселения Новоаганск  на 20</w:t>
      </w:r>
      <w:r w:rsidR="00EF0F7D">
        <w:rPr>
          <w:szCs w:val="23"/>
        </w:rPr>
        <w:t>21</w:t>
      </w:r>
      <w:r w:rsidRPr="004C36F3">
        <w:rPr>
          <w:szCs w:val="23"/>
        </w:rPr>
        <w:t xml:space="preserve"> год</w:t>
      </w:r>
      <w:r w:rsidR="00255DD0" w:rsidRPr="00255DD0">
        <w:t xml:space="preserve"> </w:t>
      </w:r>
      <w:r w:rsidR="00255DD0">
        <w:t>и плановый период 202</w:t>
      </w:r>
      <w:r w:rsidR="00EF0F7D">
        <w:t>2</w:t>
      </w:r>
      <w:r w:rsidR="00255DD0">
        <w:t>-202</w:t>
      </w:r>
      <w:r w:rsidR="00EF0F7D">
        <w:t>3</w:t>
      </w:r>
      <w:r w:rsidR="00255DD0">
        <w:t xml:space="preserve"> годов</w:t>
      </w:r>
    </w:p>
    <w:p w:rsidR="00CC7181" w:rsidRDefault="00CC7181" w:rsidP="00E45C32">
      <w:pPr>
        <w:ind w:left="5529" w:right="-1"/>
      </w:pPr>
    </w:p>
    <w:p w:rsidR="003B5AD8" w:rsidRDefault="00CC7181" w:rsidP="00CC7181">
      <w:pPr>
        <w:jc w:val="center"/>
      </w:pPr>
      <w:r>
        <w:t>План – график профилактических мероприятий на 20</w:t>
      </w:r>
      <w:r w:rsidR="00EF0F7D">
        <w:t>21</w:t>
      </w:r>
      <w:r>
        <w:t xml:space="preserve"> год</w:t>
      </w:r>
    </w:p>
    <w:tbl>
      <w:tblPr>
        <w:tblStyle w:val="a3"/>
        <w:tblW w:w="9464" w:type="dxa"/>
        <w:jc w:val="center"/>
        <w:tblLayout w:type="fixed"/>
        <w:tblLook w:val="04A0"/>
      </w:tblPr>
      <w:tblGrid>
        <w:gridCol w:w="392"/>
        <w:gridCol w:w="2854"/>
        <w:gridCol w:w="1965"/>
        <w:gridCol w:w="1926"/>
        <w:gridCol w:w="6"/>
        <w:gridCol w:w="2321"/>
      </w:tblGrid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7F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7F22">
              <w:rPr>
                <w:rFonts w:ascii="Times New Roman" w:hAnsi="Times New Roman" w:cs="Times New Roman"/>
              </w:rPr>
              <w:t>/</w:t>
            </w:r>
            <w:proofErr w:type="spellStart"/>
            <w:r w:rsidRPr="00C77F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Формы и виды профилактических мероприятий</w:t>
            </w:r>
          </w:p>
        </w:tc>
        <w:tc>
          <w:tcPr>
            <w:tcW w:w="1965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32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1965" w:type="dxa"/>
          </w:tcPr>
          <w:p w:rsidR="003B5AD8" w:rsidRPr="00D834AC" w:rsidRDefault="00D834AC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C51FBE" w:rsidRDefault="00C51FBE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7207B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4507DB">
              <w:rPr>
                <w:rFonts w:ascii="Times New Roman" w:hAnsi="Times New Roman" w:cs="Times New Roman"/>
              </w:rPr>
              <w:t>,</w:t>
            </w:r>
          </w:p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на официальном сайте органов местного самоуправления руководств </w:t>
            </w:r>
            <w:r w:rsidRPr="00C77F22">
              <w:rPr>
                <w:rFonts w:ascii="Times New Roman" w:hAnsi="Times New Roman" w:cs="Times New Roman"/>
              </w:rPr>
              <w:lastRenderedPageBreak/>
              <w:t>по соблюдению обязательных требований законодательства</w:t>
            </w:r>
          </w:p>
        </w:tc>
        <w:tc>
          <w:tcPr>
            <w:tcW w:w="1965" w:type="dxa"/>
          </w:tcPr>
          <w:p w:rsidR="003B5AD8" w:rsidRPr="00C77F22" w:rsidRDefault="00D834AC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lastRenderedPageBreak/>
              <w:t xml:space="preserve">должностное лицо, уполномоченное на  осуществление мероприятий по </w:t>
            </w:r>
            <w:r w:rsidRPr="00D834AC">
              <w:rPr>
                <w:rFonts w:ascii="Times New Roman" w:hAnsi="Times New Roman" w:cs="Times New Roman"/>
              </w:rPr>
              <w:lastRenderedPageBreak/>
              <w:t>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4507DB" w:rsidP="00720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</w:t>
            </w:r>
            <w:r w:rsidR="007207B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3B5AD8" w:rsidRPr="00C77F22">
              <w:rPr>
                <w:rFonts w:ascii="Times New Roman" w:hAnsi="Times New Roman" w:cs="Times New Roman"/>
              </w:rPr>
              <w:t>,</w:t>
            </w:r>
            <w:r w:rsidR="003B5AD8">
              <w:rPr>
                <w:rFonts w:ascii="Times New Roman" w:hAnsi="Times New Roman" w:cs="Times New Roman"/>
              </w:rPr>
              <w:t xml:space="preserve"> </w:t>
            </w:r>
            <w:r w:rsidR="003B5AD8">
              <w:rPr>
                <w:rFonts w:ascii="Times New Roman" w:hAnsi="Times New Roman" w:cs="Times New Roman"/>
              </w:rPr>
              <w:br/>
            </w:r>
            <w:r w:rsidR="003B5AD8"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lastRenderedPageBreak/>
              <w:t>о действующих обязательных требованиях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54" w:type="dxa"/>
          </w:tcPr>
          <w:p w:rsidR="003B5AD8" w:rsidRPr="00C77F22" w:rsidRDefault="003B5AD8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Проведение индивидуальных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консультаций </w:t>
            </w:r>
            <w:r>
              <w:rPr>
                <w:rFonts w:ascii="Times New Roman" w:hAnsi="Times New Roman" w:cs="Times New Roman"/>
              </w:rPr>
              <w:br/>
            </w:r>
            <w:r w:rsidR="0000089A">
              <w:rPr>
                <w:rFonts w:ascii="Times New Roman" w:hAnsi="Times New Roman" w:cs="Times New Roman"/>
              </w:rPr>
              <w:t>с к</w:t>
            </w:r>
            <w:r w:rsidRPr="00C77F22">
              <w:rPr>
                <w:rFonts w:ascii="Times New Roman" w:hAnsi="Times New Roman" w:cs="Times New Roman"/>
              </w:rPr>
              <w:t>онтрольными субъектами по разъяснению обязательных требований законодательства</w:t>
            </w:r>
          </w:p>
        </w:tc>
        <w:tc>
          <w:tcPr>
            <w:tcW w:w="1965" w:type="dxa"/>
          </w:tcPr>
          <w:p w:rsidR="003B5AD8" w:rsidRPr="00C77F22" w:rsidRDefault="00D834AC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3B5AD8" w:rsidRPr="00C77F22" w:rsidRDefault="003B5AD8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</w:t>
            </w:r>
            <w:r w:rsidR="0000089A">
              <w:rPr>
                <w:rFonts w:ascii="Times New Roman" w:hAnsi="Times New Roman" w:cs="Times New Roman"/>
              </w:rPr>
              <w:t>должностных лиц</w:t>
            </w:r>
            <w:r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</w:t>
            </w:r>
            <w:r w:rsidR="0000089A">
              <w:rPr>
                <w:rFonts w:ascii="Times New Roman" w:hAnsi="Times New Roman" w:cs="Times New Roman"/>
              </w:rPr>
              <w:t>, граждан</w:t>
            </w:r>
            <w:r w:rsidRPr="00C77F22">
              <w:rPr>
                <w:rFonts w:ascii="Times New Roman" w:hAnsi="Times New Roman" w:cs="Times New Roman"/>
              </w:rPr>
              <w:t xml:space="preserve"> посредством проведения разъяснительной работы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1965" w:type="dxa"/>
          </w:tcPr>
          <w:p w:rsidR="003B5AD8" w:rsidRPr="00C77F22" w:rsidRDefault="004507DB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7207B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повышение информированности подконтрольных субъектов о вновь установленных обязательных требованиях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3B5AD8" w:rsidRPr="00C77F22" w:rsidRDefault="003B5AD8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Обобщение практики осуществления муниципального контроля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в том числе с указанием наиболее часто встречающихся случаев нарушений обязательных требований</w:t>
            </w:r>
            <w:r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размещение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</w:rPr>
              <w:br/>
              <w:t xml:space="preserve">с рекомендациями </w:t>
            </w:r>
            <w:r>
              <w:rPr>
                <w:rFonts w:ascii="Times New Roman" w:hAnsi="Times New Roman" w:cs="Times New Roman"/>
              </w:rPr>
              <w:br/>
              <w:t>в отношении мер, которые должны приниматься юридическими лицами, индивидуальными предпринимателями</w:t>
            </w:r>
            <w:r w:rsidR="0000089A">
              <w:rPr>
                <w:rFonts w:ascii="Times New Roman" w:hAnsi="Times New Roman" w:cs="Times New Roman"/>
              </w:rPr>
              <w:t>, гражданами</w:t>
            </w:r>
            <w:r>
              <w:rPr>
                <w:rFonts w:ascii="Times New Roman" w:hAnsi="Times New Roman" w:cs="Times New Roman"/>
              </w:rPr>
              <w:t xml:space="preserve"> в целях недопущения таких нарушений </w:t>
            </w:r>
          </w:p>
        </w:tc>
        <w:tc>
          <w:tcPr>
            <w:tcW w:w="1965" w:type="dxa"/>
          </w:tcPr>
          <w:p w:rsidR="003B5AD8" w:rsidRPr="00C77F22" w:rsidRDefault="004507DB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ежегодно,</w:t>
            </w:r>
          </w:p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не позднее 30 марта года, следующего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C77F2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упреждение</w:t>
            </w:r>
            <w:r w:rsidRPr="00C77F22">
              <w:rPr>
                <w:rFonts w:ascii="Times New Roman" w:hAnsi="Times New Roman" w:cs="Times New Roman"/>
              </w:rPr>
              <w:t xml:space="preserve"> нарушений обязательных требований законодательства</w:t>
            </w:r>
          </w:p>
        </w:tc>
      </w:tr>
      <w:tr w:rsidR="003B5AD8" w:rsidRPr="00C77F22" w:rsidTr="00112CCB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направление </w:t>
            </w:r>
            <w:r>
              <w:rPr>
                <w:rFonts w:ascii="Times New Roman" w:hAnsi="Times New Roman" w:cs="Times New Roman"/>
              </w:rPr>
              <w:br/>
              <w:t xml:space="preserve">в рамках полномочий предостережений </w:t>
            </w:r>
            <w:r>
              <w:rPr>
                <w:rFonts w:ascii="Times New Roman" w:hAnsi="Times New Roman" w:cs="Times New Roman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1965" w:type="dxa"/>
          </w:tcPr>
          <w:p w:rsidR="003B5AD8" w:rsidRPr="00C77F22" w:rsidRDefault="004507DB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 xml:space="preserve">должностное лицо, уполномоченное на  осуществление мероприятий по профилактике нарушений </w:t>
            </w:r>
            <w:r w:rsidRPr="00D834AC">
              <w:rPr>
                <w:rFonts w:ascii="Times New Roman" w:hAnsi="Times New Roman" w:cs="Times New Roman"/>
              </w:rPr>
              <w:lastRenderedPageBreak/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по мере нео</w:t>
            </w:r>
            <w:bookmarkStart w:id="1" w:name="_GoBack"/>
            <w:bookmarkEnd w:id="1"/>
            <w:r w:rsidRPr="00C77F22">
              <w:rPr>
                <w:rFonts w:ascii="Times New Roman" w:hAnsi="Times New Roman" w:cs="Times New Roman"/>
              </w:rPr>
              <w:t>бходимости</w:t>
            </w:r>
          </w:p>
        </w:tc>
        <w:tc>
          <w:tcPr>
            <w:tcW w:w="2321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предотвращение нарушений обязательных требований законодательства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 w:val="restart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</w:rPr>
              <w:t>органов местного самоуправления:</w:t>
            </w:r>
          </w:p>
        </w:tc>
        <w:tc>
          <w:tcPr>
            <w:tcW w:w="6218" w:type="dxa"/>
            <w:gridSpan w:val="4"/>
          </w:tcPr>
          <w:p w:rsidR="003B5AD8" w:rsidRPr="00C77F22" w:rsidRDefault="003B5AD8" w:rsidP="00495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перечней нормативных правовых актов или </w:t>
            </w:r>
            <w:r>
              <w:rPr>
                <w:rFonts w:ascii="Times New Roman" w:hAnsi="Times New Roman" w:cs="Times New Roman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    </w:t>
            </w:r>
          </w:p>
        </w:tc>
        <w:tc>
          <w:tcPr>
            <w:tcW w:w="1965" w:type="dxa"/>
          </w:tcPr>
          <w:p w:rsidR="003B5AD8" w:rsidRPr="00C77F22" w:rsidRDefault="004507DB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планов проведения плановых проверок </w:t>
            </w:r>
          </w:p>
        </w:tc>
        <w:tc>
          <w:tcPr>
            <w:tcW w:w="1965" w:type="dxa"/>
          </w:tcPr>
          <w:p w:rsidR="003B5AD8" w:rsidRPr="00C77F22" w:rsidRDefault="001B17F1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плановых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(рейдовых) заданий</w:t>
            </w:r>
          </w:p>
        </w:tc>
        <w:tc>
          <w:tcPr>
            <w:tcW w:w="1965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77F22">
              <w:rPr>
                <w:rFonts w:ascii="Times New Roman" w:hAnsi="Times New Roman" w:cs="Times New Roman"/>
              </w:rPr>
              <w:t xml:space="preserve">казываются </w:t>
            </w:r>
            <w:r w:rsidR="001B17F1"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не позднее 5 рабочих дней после утверждения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  <w:vMerge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1965" w:type="dxa"/>
          </w:tcPr>
          <w:p w:rsidR="003B5AD8" w:rsidRPr="00C77F22" w:rsidRDefault="001B17F1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7207B8" w:rsidP="00720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</w:t>
            </w:r>
            <w:r w:rsidR="003B5AD8"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полугодие, до </w:t>
            </w:r>
            <w:r w:rsidR="008C59B5" w:rsidRPr="00112CCB">
              <w:rPr>
                <w:rFonts w:ascii="Times New Roman" w:hAnsi="Times New Roman" w:cs="Times New Roman"/>
              </w:rPr>
              <w:t xml:space="preserve">5 </w:t>
            </w:r>
            <w:r w:rsidR="003B5AD8" w:rsidRPr="00C77F22">
              <w:rPr>
                <w:rFonts w:ascii="Times New Roman" w:hAnsi="Times New Roman" w:cs="Times New Roman"/>
              </w:rPr>
              <w:t xml:space="preserve">числа месяца, следующего </w:t>
            </w:r>
            <w:r w:rsidR="003B5AD8">
              <w:rPr>
                <w:rFonts w:ascii="Times New Roman" w:hAnsi="Times New Roman" w:cs="Times New Roman"/>
              </w:rPr>
              <w:br/>
            </w:r>
            <w:r w:rsidR="003B5AD8" w:rsidRPr="00C77F22">
              <w:rPr>
                <w:rFonts w:ascii="Times New Roman" w:hAnsi="Times New Roman" w:cs="Times New Roman"/>
              </w:rPr>
              <w:t xml:space="preserve">за отчетным </w:t>
            </w:r>
            <w:r>
              <w:rPr>
                <w:rFonts w:ascii="Times New Roman" w:hAnsi="Times New Roman" w:cs="Times New Roman"/>
              </w:rPr>
              <w:t>полугодием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по оценке эффективности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результативности </w:t>
            </w:r>
            <w:r w:rsidRPr="00C77F22">
              <w:rPr>
                <w:rFonts w:ascii="Times New Roman" w:hAnsi="Times New Roman" w:cs="Times New Roman"/>
              </w:rPr>
              <w:lastRenderedPageBreak/>
              <w:t>профилактических мероприятий с учетом целевых показателей</w:t>
            </w:r>
          </w:p>
        </w:tc>
        <w:tc>
          <w:tcPr>
            <w:tcW w:w="1965" w:type="dxa"/>
          </w:tcPr>
          <w:p w:rsidR="003B5AD8" w:rsidRPr="00C77F22" w:rsidRDefault="001B17F1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lastRenderedPageBreak/>
              <w:t xml:space="preserve">должностное лицо, уполномоченное на  осуществление </w:t>
            </w:r>
            <w:r w:rsidRPr="00D834AC">
              <w:rPr>
                <w:rFonts w:ascii="Times New Roman" w:hAnsi="Times New Roman" w:cs="Times New Roman"/>
              </w:rPr>
              <w:lastRenderedPageBreak/>
              <w:t>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ежегодно,</w:t>
            </w:r>
          </w:p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не позднее 30 марта года, следующего </w:t>
            </w:r>
            <w:r w:rsidRPr="00C77F22">
              <w:rPr>
                <w:rFonts w:ascii="Times New Roman" w:hAnsi="Times New Roman" w:cs="Times New Roman"/>
              </w:rPr>
              <w:lastRenderedPageBreak/>
              <w:t xml:space="preserve">за </w:t>
            </w:r>
            <w:proofErr w:type="gramStart"/>
            <w:r w:rsidRPr="00C77F2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327" w:type="dxa"/>
            <w:gridSpan w:val="2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 xml:space="preserve">обеспечение эффективности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результативности </w:t>
            </w:r>
            <w:r w:rsidRPr="00C77F22">
              <w:rPr>
                <w:rFonts w:ascii="Times New Roman" w:hAnsi="Times New Roman" w:cs="Times New Roman"/>
              </w:rPr>
              <w:lastRenderedPageBreak/>
              <w:t xml:space="preserve">профилактических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за отчетный (прошедший) год</w:t>
            </w:r>
          </w:p>
        </w:tc>
      </w:tr>
      <w:tr w:rsidR="003B5AD8" w:rsidRPr="00C77F22" w:rsidTr="003B5AD8">
        <w:trPr>
          <w:jc w:val="center"/>
        </w:trPr>
        <w:tc>
          <w:tcPr>
            <w:tcW w:w="392" w:type="dxa"/>
          </w:tcPr>
          <w:p w:rsidR="003B5AD8" w:rsidRPr="00C77F22" w:rsidRDefault="003B5AD8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401D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</w:tcPr>
          <w:p w:rsidR="003B5AD8" w:rsidRPr="00C77F22" w:rsidRDefault="003B5AD8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00089A">
              <w:rPr>
                <w:rFonts w:ascii="Times New Roman" w:hAnsi="Times New Roman" w:cs="Times New Roman"/>
              </w:rPr>
              <w:t>, гражданами</w:t>
            </w:r>
            <w:r>
              <w:rPr>
                <w:rFonts w:ascii="Times New Roman" w:hAnsi="Times New Roman" w:cs="Times New Roman"/>
              </w:rPr>
              <w:t xml:space="preserve"> обязательных требований </w:t>
            </w:r>
            <w:r>
              <w:rPr>
                <w:rFonts w:ascii="Times New Roman" w:hAnsi="Times New Roman" w:cs="Times New Roman"/>
              </w:rPr>
              <w:br/>
              <w:t xml:space="preserve">на </w:t>
            </w:r>
            <w:r w:rsidR="00AD7892">
              <w:rPr>
                <w:rFonts w:ascii="Times New Roman" w:hAnsi="Times New Roman" w:cs="Times New Roman"/>
              </w:rPr>
              <w:t>202</w:t>
            </w:r>
            <w:r w:rsidR="0000089A">
              <w:rPr>
                <w:rFonts w:ascii="Times New Roman" w:hAnsi="Times New Roman" w:cs="Times New Roman"/>
              </w:rPr>
              <w:t>1</w:t>
            </w:r>
            <w:r w:rsidR="00AD78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65" w:type="dxa"/>
          </w:tcPr>
          <w:p w:rsidR="003B5AD8" w:rsidRPr="00C77F22" w:rsidRDefault="001B17F1" w:rsidP="0049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C10A4B" w:rsidRPr="00112CCB" w:rsidRDefault="00C10A4B" w:rsidP="00495673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112CCB">
              <w:rPr>
                <w:rFonts w:ascii="Times New Roman" w:hAnsi="Times New Roman" w:cs="Times New Roman"/>
              </w:rPr>
              <w:t>до 20 декабря текущего года</w:t>
            </w:r>
          </w:p>
        </w:tc>
        <w:tc>
          <w:tcPr>
            <w:tcW w:w="2327" w:type="dxa"/>
            <w:gridSpan w:val="2"/>
          </w:tcPr>
          <w:p w:rsidR="003B5AD8" w:rsidRPr="00C77F22" w:rsidRDefault="003B5AD8" w:rsidP="00C5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новой </w:t>
            </w:r>
            <w:r w:rsidR="00C5238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рограммы профилактики</w:t>
            </w:r>
          </w:p>
        </w:tc>
      </w:tr>
    </w:tbl>
    <w:p w:rsidR="00255DD0" w:rsidRDefault="00255DD0" w:rsidP="00255DD0">
      <w:pPr>
        <w:jc w:val="center"/>
      </w:pPr>
    </w:p>
    <w:p w:rsidR="00531069" w:rsidRDefault="00531069" w:rsidP="00255DD0">
      <w:pPr>
        <w:ind w:left="-426" w:right="-568"/>
        <w:jc w:val="center"/>
      </w:pPr>
    </w:p>
    <w:p w:rsidR="00531069" w:rsidRDefault="00531069" w:rsidP="00255DD0">
      <w:pPr>
        <w:ind w:left="-426" w:right="-568"/>
        <w:jc w:val="center"/>
      </w:pPr>
    </w:p>
    <w:p w:rsidR="00841853" w:rsidRDefault="00841853" w:rsidP="00255DD0">
      <w:pPr>
        <w:ind w:left="-426" w:right="-568"/>
        <w:jc w:val="center"/>
      </w:pPr>
    </w:p>
    <w:p w:rsidR="003B5AD8" w:rsidRDefault="00255DD0" w:rsidP="00255DD0">
      <w:pPr>
        <w:ind w:left="-426" w:right="-568"/>
        <w:jc w:val="center"/>
        <w:rPr>
          <w:szCs w:val="28"/>
        </w:rPr>
      </w:pPr>
      <w:r>
        <w:t>Проект  плана – графика профилактических мероприятий на 202</w:t>
      </w:r>
      <w:r w:rsidR="0000089A">
        <w:t>2</w:t>
      </w:r>
      <w:r>
        <w:t>-202</w:t>
      </w:r>
      <w:r w:rsidR="0000089A">
        <w:t>3</w:t>
      </w:r>
      <w:r>
        <w:t xml:space="preserve"> годы</w:t>
      </w:r>
    </w:p>
    <w:tbl>
      <w:tblPr>
        <w:tblStyle w:val="a3"/>
        <w:tblW w:w="9464" w:type="dxa"/>
        <w:jc w:val="center"/>
        <w:tblLayout w:type="fixed"/>
        <w:tblLook w:val="04A0"/>
      </w:tblPr>
      <w:tblGrid>
        <w:gridCol w:w="392"/>
        <w:gridCol w:w="2854"/>
        <w:gridCol w:w="1965"/>
        <w:gridCol w:w="1926"/>
        <w:gridCol w:w="6"/>
        <w:gridCol w:w="2321"/>
      </w:tblGrid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7F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7F22">
              <w:rPr>
                <w:rFonts w:ascii="Times New Roman" w:hAnsi="Times New Roman" w:cs="Times New Roman"/>
              </w:rPr>
              <w:t>/</w:t>
            </w:r>
            <w:proofErr w:type="spellStart"/>
            <w:r w:rsidRPr="00C77F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Формы и виды профилактических мероприятий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321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1965" w:type="dxa"/>
          </w:tcPr>
          <w:p w:rsidR="00255DD0" w:rsidRPr="00D834AC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</w:t>
            </w:r>
          </w:p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Pr="00C77F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 действующих обязательных требованиях законодательства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255DD0" w:rsidRPr="00C77F22" w:rsidRDefault="00255DD0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Проведение индивидуальных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консультаций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с контрольными субъектами по разъяснению обязательных </w:t>
            </w:r>
            <w:r w:rsidRPr="00C77F22">
              <w:rPr>
                <w:rFonts w:ascii="Times New Roman" w:hAnsi="Times New Roman" w:cs="Times New Roman"/>
              </w:rPr>
              <w:lastRenderedPageBreak/>
              <w:t>требований законодательства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lastRenderedPageBreak/>
              <w:t xml:space="preserve">должностное лицо, уполномоченное на  осуществление мероприятий по </w:t>
            </w:r>
            <w:r w:rsidRPr="00D834AC">
              <w:rPr>
                <w:rFonts w:ascii="Times New Roman" w:hAnsi="Times New Roman" w:cs="Times New Roman"/>
              </w:rPr>
              <w:lastRenderedPageBreak/>
              <w:t>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321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lastRenderedPageBreak/>
              <w:t>о действующих обязательных требованиях законодательства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</w:t>
            </w:r>
            <w:r w:rsidR="0000089A">
              <w:rPr>
                <w:rFonts w:ascii="Times New Roman" w:hAnsi="Times New Roman" w:cs="Times New Roman"/>
              </w:rPr>
              <w:t>, граждан</w:t>
            </w:r>
            <w:r w:rsidRPr="00C77F22">
              <w:rPr>
                <w:rFonts w:ascii="Times New Roman" w:hAnsi="Times New Roman" w:cs="Times New Roman"/>
              </w:rPr>
              <w:t xml:space="preserve"> посредством проведения разъяснительной работы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255DD0" w:rsidRPr="00C77F22" w:rsidRDefault="00255DD0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повышение информированности о вновь установленных обязательных требованиях законодательства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Обобщение практики осуществления муниципального контроля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в том числе с указанием наиболее часто встречающихся случаев нарушений обязательных требований</w:t>
            </w:r>
            <w:r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размещение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</w:rPr>
              <w:br/>
              <w:t xml:space="preserve">с рекомендациями </w:t>
            </w:r>
            <w:r>
              <w:rPr>
                <w:rFonts w:ascii="Times New Roman" w:hAnsi="Times New Roman" w:cs="Times New Roman"/>
              </w:rPr>
              <w:br/>
              <w:t>в отношении мер, которые должны приниматься юридическими лицами, индивидуальными предпринимателями</w:t>
            </w:r>
            <w:r w:rsidR="0000089A">
              <w:rPr>
                <w:rFonts w:ascii="Times New Roman" w:hAnsi="Times New Roman" w:cs="Times New Roman"/>
              </w:rPr>
              <w:t>, гражданами</w:t>
            </w:r>
            <w:r>
              <w:rPr>
                <w:rFonts w:ascii="Times New Roman" w:hAnsi="Times New Roman" w:cs="Times New Roman"/>
              </w:rPr>
              <w:t xml:space="preserve"> в целях недопущения таких нарушений 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ежегодно,</w:t>
            </w:r>
          </w:p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не позднее 30 марта года, следующего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C77F2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321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упреждение</w:t>
            </w:r>
            <w:r w:rsidRPr="00C77F22">
              <w:rPr>
                <w:rFonts w:ascii="Times New Roman" w:hAnsi="Times New Roman" w:cs="Times New Roman"/>
              </w:rPr>
              <w:t xml:space="preserve"> нарушений обязательных требований законодательства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направление </w:t>
            </w:r>
            <w:r>
              <w:rPr>
                <w:rFonts w:ascii="Times New Roman" w:hAnsi="Times New Roman" w:cs="Times New Roman"/>
              </w:rPr>
              <w:br/>
              <w:t xml:space="preserve">в рамках полномочий предостережений </w:t>
            </w:r>
            <w:r>
              <w:rPr>
                <w:rFonts w:ascii="Times New Roman" w:hAnsi="Times New Roman" w:cs="Times New Roman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32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1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предотвращение нарушений обязательных требований законодательства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  <w:vMerge w:val="restart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</w:rPr>
              <w:t>органов местного самоуправления:</w:t>
            </w:r>
          </w:p>
        </w:tc>
        <w:tc>
          <w:tcPr>
            <w:tcW w:w="6218" w:type="dxa"/>
            <w:gridSpan w:val="4"/>
          </w:tcPr>
          <w:p w:rsidR="00255DD0" w:rsidRPr="00C77F22" w:rsidRDefault="00255DD0" w:rsidP="00EF0F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DD0" w:rsidRPr="00C77F22" w:rsidTr="00EF0F7D">
        <w:trPr>
          <w:jc w:val="center"/>
        </w:trPr>
        <w:tc>
          <w:tcPr>
            <w:tcW w:w="392" w:type="dxa"/>
            <w:vMerge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перечней нормативных правовых актов или </w:t>
            </w:r>
            <w:r>
              <w:rPr>
                <w:rFonts w:ascii="Times New Roman" w:hAnsi="Times New Roman" w:cs="Times New Roman"/>
              </w:rPr>
              <w:br/>
              <w:t xml:space="preserve">их отдельных частей, </w:t>
            </w:r>
            <w:r>
              <w:rPr>
                <w:rFonts w:ascii="Times New Roman" w:hAnsi="Times New Roman" w:cs="Times New Roman"/>
              </w:rPr>
              <w:lastRenderedPageBreak/>
              <w:t xml:space="preserve">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    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lastRenderedPageBreak/>
              <w:t xml:space="preserve">должностное лицо, уполномоченное на  осуществление </w:t>
            </w:r>
            <w:r w:rsidRPr="00D834AC">
              <w:rPr>
                <w:rFonts w:ascii="Times New Roman" w:hAnsi="Times New Roman" w:cs="Times New Roman"/>
              </w:rPr>
              <w:lastRenderedPageBreak/>
              <w:t>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lastRenderedPageBreak/>
              <w:t>об осуществлении муниципального контроля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  <w:vMerge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планов проведения плановых проверок 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  <w:vMerge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плановых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(рейдовых) заданий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77F22">
              <w:rPr>
                <w:rFonts w:ascii="Times New Roman" w:hAnsi="Times New Roman" w:cs="Times New Roman"/>
              </w:rPr>
              <w:t xml:space="preserve">казываются </w:t>
            </w: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не позднее 5 рабочих дней после утверждения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  <w:vMerge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</w:t>
            </w:r>
            <w:r w:rsidRPr="00C77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полугодие, до </w:t>
            </w:r>
            <w:r w:rsidRPr="00112CCB">
              <w:rPr>
                <w:rFonts w:ascii="Times New Roman" w:hAnsi="Times New Roman" w:cs="Times New Roman"/>
              </w:rPr>
              <w:t xml:space="preserve">5 </w:t>
            </w:r>
            <w:r w:rsidRPr="00C77F22">
              <w:rPr>
                <w:rFonts w:ascii="Times New Roman" w:hAnsi="Times New Roman" w:cs="Times New Roman"/>
              </w:rPr>
              <w:t xml:space="preserve">числа месяца, следующего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за отчетным </w:t>
            </w:r>
            <w:r>
              <w:rPr>
                <w:rFonts w:ascii="Times New Roman" w:hAnsi="Times New Roman" w:cs="Times New Roman"/>
              </w:rPr>
              <w:t>полугодием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открытости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прозрачности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по оценке эффективности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t>должностное лицо, уполномоченное на 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>ежегодно,</w:t>
            </w:r>
          </w:p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не позднее 30 марта года, следующего за </w:t>
            </w:r>
            <w:proofErr w:type="gramStart"/>
            <w:r w:rsidRPr="00C77F2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327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F22">
              <w:rPr>
                <w:rFonts w:ascii="Times New Roman" w:hAnsi="Times New Roman" w:cs="Times New Roman"/>
              </w:rPr>
              <w:t xml:space="preserve">обеспечение эффективности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 xml:space="preserve">и результативности профилактических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C77F22">
              <w:rPr>
                <w:rFonts w:ascii="Times New Roman" w:hAnsi="Times New Roman" w:cs="Times New Roman"/>
              </w:rPr>
              <w:t>за отчетный (прошедший) год</w:t>
            </w:r>
          </w:p>
        </w:tc>
      </w:tr>
      <w:tr w:rsidR="00255DD0" w:rsidRPr="00C77F22" w:rsidTr="00EF0F7D">
        <w:trPr>
          <w:jc w:val="center"/>
        </w:trPr>
        <w:tc>
          <w:tcPr>
            <w:tcW w:w="392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4" w:type="dxa"/>
          </w:tcPr>
          <w:p w:rsidR="00255DD0" w:rsidRPr="00C77F22" w:rsidRDefault="00255DD0" w:rsidP="00000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Программы профилактики нарушений юридическими </w:t>
            </w:r>
            <w:r>
              <w:rPr>
                <w:rFonts w:ascii="Times New Roman" w:hAnsi="Times New Roman" w:cs="Times New Roman"/>
              </w:rPr>
              <w:lastRenderedPageBreak/>
              <w:t xml:space="preserve">лицами и индивидуальными предпринимателями обязательных требований </w:t>
            </w:r>
            <w:r>
              <w:rPr>
                <w:rFonts w:ascii="Times New Roman" w:hAnsi="Times New Roman" w:cs="Times New Roman"/>
              </w:rPr>
              <w:br/>
              <w:t>на 202</w:t>
            </w:r>
            <w:r w:rsidR="000008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65" w:type="dxa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4AC">
              <w:rPr>
                <w:rFonts w:ascii="Times New Roman" w:hAnsi="Times New Roman" w:cs="Times New Roman"/>
              </w:rPr>
              <w:lastRenderedPageBreak/>
              <w:t xml:space="preserve">должностное лицо, уполномоченное на  осуществление </w:t>
            </w:r>
            <w:r w:rsidRPr="00D834AC">
              <w:rPr>
                <w:rFonts w:ascii="Times New Roman" w:hAnsi="Times New Roman" w:cs="Times New Roman"/>
              </w:rPr>
              <w:lastRenderedPageBreak/>
              <w:t>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26" w:type="dxa"/>
          </w:tcPr>
          <w:p w:rsidR="00255DD0" w:rsidRPr="00112CCB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112CCB">
              <w:rPr>
                <w:rFonts w:ascii="Times New Roman" w:hAnsi="Times New Roman" w:cs="Times New Roman"/>
              </w:rPr>
              <w:lastRenderedPageBreak/>
              <w:t>до 20 декабря текущего года</w:t>
            </w:r>
          </w:p>
        </w:tc>
        <w:tc>
          <w:tcPr>
            <w:tcW w:w="2327" w:type="dxa"/>
            <w:gridSpan w:val="2"/>
          </w:tcPr>
          <w:p w:rsidR="00255DD0" w:rsidRPr="00C77F22" w:rsidRDefault="00255DD0" w:rsidP="00EF0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новой программы профилактики</w:t>
            </w:r>
          </w:p>
        </w:tc>
      </w:tr>
    </w:tbl>
    <w:p w:rsidR="00254292" w:rsidRDefault="00254292" w:rsidP="003B5AD8">
      <w:pPr>
        <w:spacing w:line="360" w:lineRule="auto"/>
        <w:jc w:val="both"/>
        <w:rPr>
          <w:szCs w:val="28"/>
        </w:rPr>
      </w:pPr>
    </w:p>
    <w:p w:rsidR="007117B8" w:rsidRDefault="007117B8" w:rsidP="00F610C5">
      <w:pPr>
        <w:ind w:right="-1"/>
      </w:pPr>
    </w:p>
    <w:p w:rsidR="007207B8" w:rsidRDefault="007207B8" w:rsidP="00254292">
      <w:pPr>
        <w:ind w:left="5529" w:right="-1"/>
      </w:pPr>
    </w:p>
    <w:p w:rsidR="007207B8" w:rsidRDefault="007207B8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5DD0" w:rsidRDefault="00255DD0" w:rsidP="00254292">
      <w:pPr>
        <w:ind w:left="5529" w:right="-1"/>
      </w:pPr>
    </w:p>
    <w:p w:rsidR="00254292" w:rsidRPr="00FA011A" w:rsidRDefault="00254292" w:rsidP="00254292">
      <w:pPr>
        <w:ind w:left="5529" w:right="-1"/>
      </w:pPr>
      <w:r w:rsidRPr="00FA011A">
        <w:t>Приложение</w:t>
      </w:r>
      <w:r>
        <w:t xml:space="preserve"> 2</w:t>
      </w:r>
      <w:r w:rsidRPr="00FA011A">
        <w:t xml:space="preserve"> к Программе </w:t>
      </w:r>
    </w:p>
    <w:p w:rsidR="00254292" w:rsidRDefault="00254292" w:rsidP="00254292">
      <w:pPr>
        <w:ind w:left="5529" w:right="-1"/>
        <w:rPr>
          <w:szCs w:val="23"/>
        </w:rPr>
      </w:pPr>
      <w:r>
        <w:t xml:space="preserve">профилактики </w:t>
      </w:r>
      <w:r w:rsidRPr="004C36F3">
        <w:rPr>
          <w:szCs w:val="23"/>
        </w:rPr>
        <w:t xml:space="preserve">нарушений </w:t>
      </w:r>
    </w:p>
    <w:p w:rsidR="00254292" w:rsidRDefault="00254292" w:rsidP="00254292">
      <w:pPr>
        <w:ind w:left="5529" w:right="-1"/>
        <w:rPr>
          <w:szCs w:val="23"/>
        </w:rPr>
      </w:pPr>
      <w:r w:rsidRPr="00BD4376">
        <w:rPr>
          <w:szCs w:val="23"/>
        </w:rPr>
        <w:t>в области земельного контроля</w:t>
      </w:r>
      <w:r>
        <w:rPr>
          <w:color w:val="0033CC"/>
          <w:szCs w:val="23"/>
        </w:rPr>
        <w:t xml:space="preserve"> </w:t>
      </w:r>
      <w:r>
        <w:rPr>
          <w:szCs w:val="23"/>
        </w:rPr>
        <w:t xml:space="preserve"> на территории </w:t>
      </w:r>
      <w:r w:rsidRPr="004C36F3">
        <w:rPr>
          <w:szCs w:val="23"/>
        </w:rPr>
        <w:t xml:space="preserve">городского </w:t>
      </w:r>
    </w:p>
    <w:p w:rsidR="00254292" w:rsidRDefault="00254292" w:rsidP="00254292">
      <w:pPr>
        <w:ind w:left="5529" w:right="-1"/>
        <w:rPr>
          <w:szCs w:val="23"/>
        </w:rPr>
      </w:pPr>
      <w:r w:rsidRPr="004C36F3">
        <w:rPr>
          <w:szCs w:val="23"/>
        </w:rPr>
        <w:t>поселения Новоаганск  на 20</w:t>
      </w:r>
      <w:r w:rsidR="0000089A">
        <w:rPr>
          <w:szCs w:val="23"/>
        </w:rPr>
        <w:t>21</w:t>
      </w:r>
      <w:r w:rsidRPr="004C36F3">
        <w:rPr>
          <w:szCs w:val="23"/>
        </w:rPr>
        <w:t xml:space="preserve"> год</w:t>
      </w:r>
      <w:r w:rsidR="00255DD0" w:rsidRPr="00255DD0">
        <w:t xml:space="preserve"> </w:t>
      </w:r>
      <w:r w:rsidR="00255DD0">
        <w:t>и плановый период 202</w:t>
      </w:r>
      <w:r w:rsidR="0000089A">
        <w:t>2</w:t>
      </w:r>
      <w:r w:rsidR="00255DD0">
        <w:t>-202</w:t>
      </w:r>
      <w:r w:rsidR="0000089A">
        <w:t>3</w:t>
      </w:r>
      <w:r w:rsidR="00255DD0">
        <w:t xml:space="preserve"> годов</w:t>
      </w:r>
      <w:r w:rsidR="00255DD0">
        <w:rPr>
          <w:szCs w:val="23"/>
        </w:rPr>
        <w:t xml:space="preserve"> </w:t>
      </w:r>
    </w:p>
    <w:p w:rsidR="00254292" w:rsidRDefault="00254292" w:rsidP="003B5AD8">
      <w:pPr>
        <w:spacing w:line="360" w:lineRule="auto"/>
        <w:jc w:val="both"/>
        <w:rPr>
          <w:szCs w:val="28"/>
        </w:rPr>
      </w:pPr>
    </w:p>
    <w:p w:rsidR="00254292" w:rsidRPr="00807E6C" w:rsidRDefault="00254292" w:rsidP="00254292">
      <w:pPr>
        <w:jc w:val="center"/>
        <w:rPr>
          <w:b/>
          <w:sz w:val="26"/>
          <w:szCs w:val="26"/>
        </w:rPr>
      </w:pPr>
      <w:r w:rsidRPr="00807E6C">
        <w:rPr>
          <w:b/>
          <w:sz w:val="26"/>
          <w:szCs w:val="26"/>
        </w:rPr>
        <w:t>АНКЕТА</w:t>
      </w:r>
    </w:p>
    <w:p w:rsidR="00254292" w:rsidRPr="00807E6C" w:rsidRDefault="00254292" w:rsidP="00254292">
      <w:pPr>
        <w:jc w:val="center"/>
        <w:rPr>
          <w:b/>
          <w:sz w:val="26"/>
          <w:szCs w:val="26"/>
        </w:rPr>
      </w:pPr>
      <w:r w:rsidRPr="00807E6C">
        <w:rPr>
          <w:b/>
          <w:sz w:val="26"/>
          <w:szCs w:val="26"/>
        </w:rPr>
        <w:t>для проведения опроса эффективности и результативности профилактических мероприятий при осуществлении контроля (надзора) для лиц, участвующих в проводимых профилактических мероприятиях</w:t>
      </w:r>
    </w:p>
    <w:p w:rsidR="00254292" w:rsidRPr="00807E6C" w:rsidRDefault="00254292" w:rsidP="0025429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6568"/>
        <w:gridCol w:w="2835"/>
      </w:tblGrid>
      <w:tr w:rsidR="00254292" w:rsidRPr="00807E6C" w:rsidTr="00EF0F7D">
        <w:tc>
          <w:tcPr>
            <w:tcW w:w="628" w:type="dxa"/>
          </w:tcPr>
          <w:p w:rsidR="00254292" w:rsidRPr="00807E6C" w:rsidRDefault="00254292" w:rsidP="00EF0F7D">
            <w:pPr>
              <w:jc w:val="center"/>
              <w:rPr>
                <w:b/>
                <w:sz w:val="26"/>
                <w:szCs w:val="26"/>
              </w:rPr>
            </w:pPr>
            <w:r w:rsidRPr="00807E6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7E6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07E6C">
              <w:rPr>
                <w:b/>
                <w:sz w:val="26"/>
                <w:szCs w:val="26"/>
              </w:rPr>
              <w:t>/</w:t>
            </w:r>
            <w:proofErr w:type="spellStart"/>
            <w:r w:rsidRPr="00807E6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68" w:type="dxa"/>
          </w:tcPr>
          <w:p w:rsidR="00254292" w:rsidRPr="00807E6C" w:rsidRDefault="00254292" w:rsidP="00EF0F7D">
            <w:pPr>
              <w:jc w:val="center"/>
              <w:rPr>
                <w:b/>
                <w:sz w:val="26"/>
                <w:szCs w:val="26"/>
              </w:rPr>
            </w:pPr>
            <w:r w:rsidRPr="00807E6C"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2835" w:type="dxa"/>
          </w:tcPr>
          <w:p w:rsidR="00254292" w:rsidRPr="00807E6C" w:rsidRDefault="00254292" w:rsidP="00EF0F7D">
            <w:pPr>
              <w:jc w:val="center"/>
              <w:rPr>
                <w:b/>
                <w:sz w:val="26"/>
                <w:szCs w:val="26"/>
              </w:rPr>
            </w:pPr>
            <w:r w:rsidRPr="00807E6C">
              <w:rPr>
                <w:b/>
                <w:sz w:val="26"/>
                <w:szCs w:val="26"/>
              </w:rPr>
              <w:t>Варианты ответа</w:t>
            </w:r>
          </w:p>
        </w:tc>
      </w:tr>
      <w:tr w:rsidR="00254292" w:rsidRPr="00807E6C" w:rsidTr="00EF0F7D">
        <w:tc>
          <w:tcPr>
            <w:tcW w:w="628" w:type="dxa"/>
          </w:tcPr>
          <w:p w:rsidR="00254292" w:rsidRPr="00807E6C" w:rsidRDefault="00254292" w:rsidP="00EF0F7D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1.</w:t>
            </w:r>
          </w:p>
        </w:tc>
        <w:tc>
          <w:tcPr>
            <w:tcW w:w="6568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 xml:space="preserve">Информированность о содержании, размещенных на официальном сайте администрации поселения  в сети «Интернет» перечней актов, содержащих обязательные требования, соблюдение которых оценивается при проведении мероприятий по контролю </w:t>
            </w:r>
          </w:p>
        </w:tc>
        <w:tc>
          <w:tcPr>
            <w:tcW w:w="2835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проинформирован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 проинформирован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затрудняюсь ответить</w:t>
            </w:r>
          </w:p>
        </w:tc>
      </w:tr>
      <w:tr w:rsidR="00254292" w:rsidRPr="00807E6C" w:rsidTr="00EF0F7D">
        <w:tc>
          <w:tcPr>
            <w:tcW w:w="628" w:type="dxa"/>
          </w:tcPr>
          <w:p w:rsidR="00254292" w:rsidRPr="00807E6C" w:rsidRDefault="00254292" w:rsidP="00EF0F7D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2.</w:t>
            </w:r>
          </w:p>
        </w:tc>
        <w:tc>
          <w:tcPr>
            <w:tcW w:w="6568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Понятность обязательных требований, обеспечивающая их однозначное толкование</w:t>
            </w:r>
          </w:p>
        </w:tc>
        <w:tc>
          <w:tcPr>
            <w:tcW w:w="2835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понятны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 xml:space="preserve">- непонятны 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 xml:space="preserve">- требуются </w:t>
            </w:r>
            <w:r w:rsidRPr="00807E6C">
              <w:rPr>
                <w:sz w:val="26"/>
                <w:szCs w:val="26"/>
              </w:rPr>
              <w:lastRenderedPageBreak/>
              <w:t>дополнительные разъяснения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 xml:space="preserve">- затрудняюсь ответить </w:t>
            </w:r>
          </w:p>
        </w:tc>
      </w:tr>
      <w:tr w:rsidR="00254292" w:rsidRPr="00807E6C" w:rsidTr="00EF0F7D">
        <w:tc>
          <w:tcPr>
            <w:tcW w:w="628" w:type="dxa"/>
          </w:tcPr>
          <w:p w:rsidR="00254292" w:rsidRPr="00807E6C" w:rsidRDefault="00254292" w:rsidP="00EF0F7D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568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Доступна ли размещенная на официальном сайте администрации поселения информация о принятых и готовящихся изменениях обязательных требований</w:t>
            </w:r>
          </w:p>
        </w:tc>
        <w:tc>
          <w:tcPr>
            <w:tcW w:w="2835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доступна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достаточно доступна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больше недоступна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недоступна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затрудняюсь ответить</w:t>
            </w:r>
          </w:p>
        </w:tc>
      </w:tr>
      <w:tr w:rsidR="00254292" w:rsidRPr="00807E6C" w:rsidTr="00EF0F7D">
        <w:tc>
          <w:tcPr>
            <w:tcW w:w="628" w:type="dxa"/>
          </w:tcPr>
          <w:p w:rsidR="00254292" w:rsidRPr="00807E6C" w:rsidRDefault="00254292" w:rsidP="00EF0F7D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4.</w:t>
            </w:r>
          </w:p>
        </w:tc>
        <w:tc>
          <w:tcPr>
            <w:tcW w:w="6568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Была ли получена интересующая информация об исполнении мероприятий по контролю при обращении в администрацию поселения</w:t>
            </w:r>
          </w:p>
        </w:tc>
        <w:tc>
          <w:tcPr>
            <w:tcW w:w="2835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да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нет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 обращался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затрудняюсь ответить</w:t>
            </w:r>
          </w:p>
        </w:tc>
      </w:tr>
      <w:tr w:rsidR="00254292" w:rsidRPr="00807E6C" w:rsidTr="00EF0F7D">
        <w:tc>
          <w:tcPr>
            <w:tcW w:w="628" w:type="dxa"/>
          </w:tcPr>
          <w:p w:rsidR="00254292" w:rsidRPr="00807E6C" w:rsidRDefault="00254292" w:rsidP="00EF0F7D">
            <w:pPr>
              <w:jc w:val="center"/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5.</w:t>
            </w:r>
          </w:p>
        </w:tc>
        <w:tc>
          <w:tcPr>
            <w:tcW w:w="6568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Удовлетворенность качеством предоставления   разъяснений и консультаций по вопросам соблюдения обязательных требований, з</w:t>
            </w:r>
            <w:r w:rsidRPr="00807E6C">
              <w:rPr>
                <w:bCs/>
                <w:sz w:val="26"/>
                <w:szCs w:val="26"/>
              </w:rPr>
              <w:t>емельного законодательства, требований, установленных муниципальными правовыми актами</w:t>
            </w:r>
          </w:p>
        </w:tc>
        <w:tc>
          <w:tcPr>
            <w:tcW w:w="2835" w:type="dxa"/>
          </w:tcPr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удовлетворен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 удовлетворен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>- не обращался</w:t>
            </w:r>
          </w:p>
          <w:p w:rsidR="00254292" w:rsidRPr="00807E6C" w:rsidRDefault="00254292" w:rsidP="00EF0F7D">
            <w:pPr>
              <w:rPr>
                <w:sz w:val="26"/>
                <w:szCs w:val="26"/>
              </w:rPr>
            </w:pPr>
            <w:r w:rsidRPr="00807E6C">
              <w:rPr>
                <w:sz w:val="26"/>
                <w:szCs w:val="26"/>
              </w:rPr>
              <w:t xml:space="preserve">- затрудняюсь ответить </w:t>
            </w:r>
          </w:p>
        </w:tc>
      </w:tr>
    </w:tbl>
    <w:p w:rsidR="00254292" w:rsidRPr="00C04B9F" w:rsidRDefault="00254292" w:rsidP="003B5AD8">
      <w:pPr>
        <w:spacing w:line="360" w:lineRule="auto"/>
        <w:jc w:val="both"/>
        <w:rPr>
          <w:szCs w:val="28"/>
        </w:rPr>
      </w:pPr>
    </w:p>
    <w:sectPr w:rsidR="00254292" w:rsidRPr="00C04B9F" w:rsidSect="00BD5ED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8A" w:rsidRDefault="002E3C8A" w:rsidP="0008372F">
      <w:r>
        <w:separator/>
      </w:r>
    </w:p>
  </w:endnote>
  <w:endnote w:type="continuationSeparator" w:id="1">
    <w:p w:rsidR="002E3C8A" w:rsidRDefault="002E3C8A" w:rsidP="0008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8A" w:rsidRDefault="002E3C8A" w:rsidP="0008372F">
      <w:r>
        <w:separator/>
      </w:r>
    </w:p>
  </w:footnote>
  <w:footnote w:type="continuationSeparator" w:id="1">
    <w:p w:rsidR="002E3C8A" w:rsidRDefault="002E3C8A" w:rsidP="0008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39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0F7D" w:rsidRPr="00BD5ED1" w:rsidRDefault="004C07BE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="00EF0F7D"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E850CB">
          <w:rPr>
            <w:noProof/>
            <w:sz w:val="24"/>
            <w:szCs w:val="24"/>
          </w:rPr>
          <w:t>16</w:t>
        </w:r>
        <w:r w:rsidRPr="00BD5ED1">
          <w:rPr>
            <w:sz w:val="24"/>
            <w:szCs w:val="24"/>
          </w:rPr>
          <w:fldChar w:fldCharType="end"/>
        </w:r>
      </w:p>
    </w:sdtContent>
  </w:sdt>
  <w:p w:rsidR="00EF0F7D" w:rsidRDefault="00EF0F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4F3"/>
    <w:multiLevelType w:val="hybridMultilevel"/>
    <w:tmpl w:val="24E4A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A60E84"/>
    <w:multiLevelType w:val="hybridMultilevel"/>
    <w:tmpl w:val="95600D6C"/>
    <w:lvl w:ilvl="0" w:tplc="1D40990A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4E36166"/>
    <w:multiLevelType w:val="hybridMultilevel"/>
    <w:tmpl w:val="A3768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391AF5"/>
    <w:multiLevelType w:val="hybridMultilevel"/>
    <w:tmpl w:val="DB6E86BC"/>
    <w:lvl w:ilvl="0" w:tplc="0D90A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C2EDC"/>
    <w:multiLevelType w:val="hybridMultilevel"/>
    <w:tmpl w:val="E79A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5169"/>
    <w:multiLevelType w:val="hybridMultilevel"/>
    <w:tmpl w:val="C660FED4"/>
    <w:lvl w:ilvl="0" w:tplc="CD0E3376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A6663F"/>
    <w:multiLevelType w:val="hybridMultilevel"/>
    <w:tmpl w:val="99A0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43147"/>
    <w:multiLevelType w:val="hybridMultilevel"/>
    <w:tmpl w:val="55D4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468"/>
    <w:rsid w:val="0000089A"/>
    <w:rsid w:val="00025D1F"/>
    <w:rsid w:val="0004490F"/>
    <w:rsid w:val="00076D60"/>
    <w:rsid w:val="0008372F"/>
    <w:rsid w:val="0009008B"/>
    <w:rsid w:val="0009029F"/>
    <w:rsid w:val="000A0F96"/>
    <w:rsid w:val="001022F9"/>
    <w:rsid w:val="00103449"/>
    <w:rsid w:val="00105CBD"/>
    <w:rsid w:val="00111EE4"/>
    <w:rsid w:val="00112CCB"/>
    <w:rsid w:val="00130BB1"/>
    <w:rsid w:val="00140468"/>
    <w:rsid w:val="0018186A"/>
    <w:rsid w:val="00186AAD"/>
    <w:rsid w:val="001B17F1"/>
    <w:rsid w:val="001D20C4"/>
    <w:rsid w:val="001D415E"/>
    <w:rsid w:val="001E0D68"/>
    <w:rsid w:val="00254292"/>
    <w:rsid w:val="00255DD0"/>
    <w:rsid w:val="0029132B"/>
    <w:rsid w:val="002925D3"/>
    <w:rsid w:val="002A4EEA"/>
    <w:rsid w:val="002B2B6F"/>
    <w:rsid w:val="002B4D3C"/>
    <w:rsid w:val="002E3C8A"/>
    <w:rsid w:val="00303135"/>
    <w:rsid w:val="0032210B"/>
    <w:rsid w:val="00366677"/>
    <w:rsid w:val="00373B74"/>
    <w:rsid w:val="00395AC3"/>
    <w:rsid w:val="003B5AD8"/>
    <w:rsid w:val="003D1224"/>
    <w:rsid w:val="003F6CFB"/>
    <w:rsid w:val="00401D12"/>
    <w:rsid w:val="00407434"/>
    <w:rsid w:val="00422C14"/>
    <w:rsid w:val="00434B95"/>
    <w:rsid w:val="004507DB"/>
    <w:rsid w:val="00477467"/>
    <w:rsid w:val="00495673"/>
    <w:rsid w:val="004A04C7"/>
    <w:rsid w:val="004A7415"/>
    <w:rsid w:val="004C07BE"/>
    <w:rsid w:val="004E1A3A"/>
    <w:rsid w:val="004E7F5F"/>
    <w:rsid w:val="00505E59"/>
    <w:rsid w:val="005243D3"/>
    <w:rsid w:val="00531069"/>
    <w:rsid w:val="00563826"/>
    <w:rsid w:val="0058794C"/>
    <w:rsid w:val="005A0651"/>
    <w:rsid w:val="005A2342"/>
    <w:rsid w:val="005B4E1C"/>
    <w:rsid w:val="005C1A8B"/>
    <w:rsid w:val="006103B3"/>
    <w:rsid w:val="00616716"/>
    <w:rsid w:val="0062601C"/>
    <w:rsid w:val="006318B6"/>
    <w:rsid w:val="00654B79"/>
    <w:rsid w:val="0067625C"/>
    <w:rsid w:val="006803B1"/>
    <w:rsid w:val="006B06E0"/>
    <w:rsid w:val="006C2989"/>
    <w:rsid w:val="007117B8"/>
    <w:rsid w:val="007207B8"/>
    <w:rsid w:val="0077509C"/>
    <w:rsid w:val="007A6E3C"/>
    <w:rsid w:val="007B16F4"/>
    <w:rsid w:val="0081224A"/>
    <w:rsid w:val="0081623B"/>
    <w:rsid w:val="008369E4"/>
    <w:rsid w:val="00841853"/>
    <w:rsid w:val="00842EE7"/>
    <w:rsid w:val="00845303"/>
    <w:rsid w:val="00852809"/>
    <w:rsid w:val="00881147"/>
    <w:rsid w:val="0089523B"/>
    <w:rsid w:val="008A3947"/>
    <w:rsid w:val="008B280B"/>
    <w:rsid w:val="008C59B5"/>
    <w:rsid w:val="009075D2"/>
    <w:rsid w:val="009312BD"/>
    <w:rsid w:val="00940CFF"/>
    <w:rsid w:val="009618F4"/>
    <w:rsid w:val="00970C2C"/>
    <w:rsid w:val="00971B4E"/>
    <w:rsid w:val="009D6C1D"/>
    <w:rsid w:val="009D7FE3"/>
    <w:rsid w:val="009E6E5B"/>
    <w:rsid w:val="00A03A97"/>
    <w:rsid w:val="00A03E3A"/>
    <w:rsid w:val="00A579C7"/>
    <w:rsid w:val="00A67CA1"/>
    <w:rsid w:val="00AA12DE"/>
    <w:rsid w:val="00AD7892"/>
    <w:rsid w:val="00AE3BA3"/>
    <w:rsid w:val="00B06DDD"/>
    <w:rsid w:val="00B15E6F"/>
    <w:rsid w:val="00B22811"/>
    <w:rsid w:val="00B37D80"/>
    <w:rsid w:val="00B55156"/>
    <w:rsid w:val="00B5655D"/>
    <w:rsid w:val="00B92399"/>
    <w:rsid w:val="00BB4003"/>
    <w:rsid w:val="00BC6565"/>
    <w:rsid w:val="00BD29FC"/>
    <w:rsid w:val="00BD4376"/>
    <w:rsid w:val="00BD5ED1"/>
    <w:rsid w:val="00C04B9F"/>
    <w:rsid w:val="00C10A4B"/>
    <w:rsid w:val="00C23E69"/>
    <w:rsid w:val="00C255C4"/>
    <w:rsid w:val="00C35919"/>
    <w:rsid w:val="00C51FBE"/>
    <w:rsid w:val="00C52388"/>
    <w:rsid w:val="00C53D6E"/>
    <w:rsid w:val="00C66951"/>
    <w:rsid w:val="00C93DF5"/>
    <w:rsid w:val="00CB19A7"/>
    <w:rsid w:val="00CC6169"/>
    <w:rsid w:val="00CC7181"/>
    <w:rsid w:val="00D010F2"/>
    <w:rsid w:val="00D31F12"/>
    <w:rsid w:val="00D324CA"/>
    <w:rsid w:val="00D55DF3"/>
    <w:rsid w:val="00D834AC"/>
    <w:rsid w:val="00DA76D9"/>
    <w:rsid w:val="00DB6B96"/>
    <w:rsid w:val="00DC7340"/>
    <w:rsid w:val="00DE0FDC"/>
    <w:rsid w:val="00DF2057"/>
    <w:rsid w:val="00DF5338"/>
    <w:rsid w:val="00E0713C"/>
    <w:rsid w:val="00E177B3"/>
    <w:rsid w:val="00E2358D"/>
    <w:rsid w:val="00E45C32"/>
    <w:rsid w:val="00E60383"/>
    <w:rsid w:val="00E63FB4"/>
    <w:rsid w:val="00E850CB"/>
    <w:rsid w:val="00E94387"/>
    <w:rsid w:val="00EA33FE"/>
    <w:rsid w:val="00EE38B3"/>
    <w:rsid w:val="00EF0EBD"/>
    <w:rsid w:val="00EF0F7D"/>
    <w:rsid w:val="00F06F48"/>
    <w:rsid w:val="00F40451"/>
    <w:rsid w:val="00F46F55"/>
    <w:rsid w:val="00F610C5"/>
    <w:rsid w:val="00F666EA"/>
    <w:rsid w:val="00F82E70"/>
    <w:rsid w:val="00FA011A"/>
    <w:rsid w:val="00FA42C9"/>
    <w:rsid w:val="00FC6B9F"/>
    <w:rsid w:val="00FC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paragraph" w:styleId="2">
    <w:name w:val="heading 2"/>
    <w:basedOn w:val="a"/>
    <w:next w:val="a"/>
    <w:link w:val="20"/>
    <w:qFormat/>
    <w:rsid w:val="002925D3"/>
    <w:pPr>
      <w:keepNext/>
      <w:jc w:val="center"/>
      <w:outlineLvl w:val="1"/>
    </w:pPr>
    <w:rPr>
      <w:rFonts w:eastAsia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2925D3"/>
    <w:pPr>
      <w:keepNext/>
      <w:ind w:right="-250"/>
      <w:jc w:val="center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  <w:style w:type="character" w:customStyle="1" w:styleId="20">
    <w:name w:val="Заголовок 2 Знак"/>
    <w:basedOn w:val="a0"/>
    <w:link w:val="2"/>
    <w:rsid w:val="002925D3"/>
    <w:rPr>
      <w:rFonts w:eastAsia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2925D3"/>
    <w:rPr>
      <w:rFonts w:eastAsia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2925D3"/>
    <w:pPr>
      <w:ind w:left="10440"/>
    </w:pPr>
    <w:rPr>
      <w:rFonts w:eastAsia="Times New Roman"/>
      <w:bCs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925D3"/>
    <w:rPr>
      <w:rFonts w:eastAsia="Times New Roman" w:cs="Times New Roman"/>
      <w:bCs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925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25D3"/>
    <w:rPr>
      <w:rFonts w:eastAsia="Calibri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2925D3"/>
    <w:pPr>
      <w:ind w:left="720"/>
      <w:contextualSpacing/>
    </w:pPr>
  </w:style>
  <w:style w:type="paragraph" w:styleId="ae">
    <w:name w:val="No Spacing"/>
    <w:uiPriority w:val="1"/>
    <w:qFormat/>
    <w:rsid w:val="00AE3BA3"/>
    <w:rPr>
      <w:rFonts w:eastAsia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71B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1B4E"/>
    <w:rPr>
      <w:rFonts w:ascii="Tahoma" w:eastAsia="Calibri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09008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9008B"/>
    <w:rPr>
      <w:rFonts w:eastAsia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359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5919"/>
    <w:rPr>
      <w:rFonts w:eastAsia="Calibri" w:cs="Times New Roman"/>
    </w:rPr>
  </w:style>
  <w:style w:type="character" w:styleId="af3">
    <w:name w:val="Hyperlink"/>
    <w:basedOn w:val="a0"/>
    <w:rsid w:val="00C35919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5A234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-novoa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3882-2E85-4D44-9A59-E331F190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16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Work</cp:lastModifiedBy>
  <cp:revision>36</cp:revision>
  <cp:lastPrinted>2020-12-23T12:42:00Z</cp:lastPrinted>
  <dcterms:created xsi:type="dcterms:W3CDTF">2019-07-29T07:53:00Z</dcterms:created>
  <dcterms:modified xsi:type="dcterms:W3CDTF">2020-12-25T09:57:00Z</dcterms:modified>
</cp:coreProperties>
</file>