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0C66" w:rsidRDefault="00160C66">
      <w:pPr>
        <w:pStyle w:val="1"/>
      </w:pPr>
      <w:r>
        <w:fldChar w:fldCharType="begin"/>
      </w:r>
      <w:r>
        <w:instrText>HYPERLINK "garantF1://12077032.0"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30 июня 2010 г. N 489</w:t>
      </w:r>
      <w:r>
        <w:rPr>
          <w:rStyle w:val="a4"/>
          <w:rFonts w:cs="Arial"/>
          <w:b w:val="0"/>
          <w:bCs w:val="0"/>
        </w:rPr>
        <w:br/>
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fldChar w:fldCharType="end"/>
      </w:r>
    </w:p>
    <w:p w:rsidR="00160C66" w:rsidRDefault="00160C66"/>
    <w:p w:rsidR="00160C66" w:rsidRDefault="00160C66">
      <w:pPr>
        <w:pStyle w:val="a6"/>
        <w:rPr>
          <w:color w:val="000000"/>
          <w:sz w:val="16"/>
          <w:szCs w:val="16"/>
        </w:rPr>
      </w:pPr>
      <w:bookmarkStart w:id="1" w:name="sub_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160C66" w:rsidRDefault="00160C66">
      <w:pPr>
        <w:pStyle w:val="a7"/>
      </w:pPr>
      <w:r>
        <w:fldChar w:fldCharType="begin"/>
      </w:r>
      <w:r>
        <w:instrText>HYPERLINK "garantF1://71165128.2001"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26 ноября 2015 г. N 1268 в преамбулу внесены изменения</w:t>
      </w:r>
    </w:p>
    <w:p w:rsidR="00160C66" w:rsidRDefault="00160C66">
      <w:pPr>
        <w:pStyle w:val="a7"/>
      </w:pPr>
      <w:hyperlink r:id="rId5" w:history="1">
        <w:r>
          <w:rPr>
            <w:rStyle w:val="a4"/>
            <w:rFonts w:cs="Arial"/>
          </w:rPr>
          <w:t>См. текст преамбулы в предыдущей редакции</w:t>
        </w:r>
      </w:hyperlink>
    </w:p>
    <w:p w:rsidR="00160C66" w:rsidRDefault="00160C66">
      <w:r>
        <w:t>Правительство Российской Федерации постановляет:</w:t>
      </w:r>
    </w:p>
    <w:p w:rsidR="00160C66" w:rsidRDefault="00160C66">
      <w:bookmarkStart w:id="2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160C66" w:rsidRDefault="00160C66">
      <w:bookmarkStart w:id="3" w:name="sub_2"/>
      <w:bookmarkEnd w:id="2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28 октября 2009 г. N 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 44, ст. 5244).</w:t>
      </w:r>
    </w:p>
    <w:bookmarkEnd w:id="3"/>
    <w:p w:rsidR="00160C66" w:rsidRDefault="00160C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3"/>
        <w:gridCol w:w="3299"/>
      </w:tblGrid>
      <w:tr w:rsidR="00160C66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160C66" w:rsidRDefault="00160C66">
            <w:pPr>
              <w:pStyle w:val="aa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60C66" w:rsidRDefault="00160C66">
            <w:pPr>
              <w:pStyle w:val="a8"/>
              <w:jc w:val="right"/>
            </w:pPr>
            <w:r>
              <w:t>В. Путин</w:t>
            </w:r>
          </w:p>
        </w:tc>
      </w:tr>
    </w:tbl>
    <w:p w:rsidR="00160C66" w:rsidRDefault="00160C66"/>
    <w:p w:rsidR="00160C66" w:rsidRDefault="00160C66">
      <w:pPr>
        <w:pStyle w:val="aa"/>
      </w:pPr>
      <w:r>
        <w:t>Москва</w:t>
      </w:r>
    </w:p>
    <w:p w:rsidR="00160C66" w:rsidRDefault="00160C66">
      <w:pPr>
        <w:pStyle w:val="aa"/>
      </w:pPr>
      <w:r>
        <w:t>30 июня 2010 г.</w:t>
      </w:r>
    </w:p>
    <w:p w:rsidR="00160C66" w:rsidRDefault="00160C66">
      <w:pPr>
        <w:pStyle w:val="aa"/>
      </w:pPr>
      <w:r>
        <w:t>N 489</w:t>
      </w:r>
    </w:p>
    <w:p w:rsidR="00160C66" w:rsidRDefault="00160C66"/>
    <w:p w:rsidR="00160C66" w:rsidRDefault="00160C66">
      <w:pPr>
        <w:pStyle w:val="1"/>
      </w:pPr>
      <w:bookmarkStart w:id="4" w:name="sub_1000"/>
      <w:r>
        <w:t>Правила</w:t>
      </w:r>
      <w:r>
        <w:br/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30 июня 2010 г. N 489)</w:t>
      </w:r>
    </w:p>
    <w:bookmarkEnd w:id="4"/>
    <w:p w:rsidR="00160C66" w:rsidRDefault="00160C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0C66" w:rsidRDefault="00160C66">
      <w:pPr>
        <w:pStyle w:val="a6"/>
      </w:pPr>
      <w:r>
        <w:t xml:space="preserve">См. </w:t>
      </w:r>
      <w:hyperlink r:id="rId7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планированию государственными инспекциями труда в субъектах РФ мероприятий по осуществлению государственного надзора и контроля за соблюдением трудового законодательства и иных нормативных правовых актов, содержащих нормы трудового права, утвержденные </w:t>
      </w:r>
      <w:hyperlink r:id="rId8" w:history="1">
        <w:r>
          <w:rPr>
            <w:rStyle w:val="a4"/>
            <w:rFonts w:cs="Arial"/>
          </w:rPr>
          <w:t>приказом</w:t>
        </w:r>
      </w:hyperlink>
      <w:r>
        <w:t xml:space="preserve"> Роструда от 28 октября 2010 г. N 455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160C66" w:rsidRDefault="00160C66">
      <w:pPr>
        <w:pStyle w:val="a7"/>
      </w:pPr>
      <w:r>
        <w:fldChar w:fldCharType="begin"/>
      </w:r>
      <w:r>
        <w:instrText>HYPERLINK "garantF1://71165128.20021"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26 ноября 2015 г. N 1268 в пункт 1 внесены изменения</w:t>
      </w:r>
    </w:p>
    <w:p w:rsidR="00160C66" w:rsidRDefault="00160C66">
      <w:pPr>
        <w:pStyle w:val="a7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</w:t>
      </w:r>
      <w:r>
        <w:lastRenderedPageBreak/>
        <w:t xml:space="preserve">органы прокуратуры, исключения проверок из ежегодного плана, а также типовую форму ежегодного плана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160C66" w:rsidRDefault="00160C66">
      <w:bookmarkStart w:id="6" w:name="sub_100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160C66" w:rsidRDefault="00160C66">
      <w:bookmarkStart w:id="7" w:name="sub_1021"/>
      <w:bookmarkEnd w:id="6"/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8" w:name="sub_102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160C66" w:rsidRDefault="00160C66">
      <w:pPr>
        <w:pStyle w:val="a7"/>
      </w:pPr>
      <w:r>
        <w:fldChar w:fldCharType="begin"/>
      </w:r>
      <w:r>
        <w:instrText>HYPERLINK "garantF1://70015342.11003"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"б" пункта 2 настоящих Правил внесены изменения</w:t>
      </w:r>
    </w:p>
    <w:p w:rsidR="00160C66" w:rsidRDefault="00160C66">
      <w:pPr>
        <w:pStyle w:val="a7"/>
      </w:pPr>
      <w:hyperlink r:id="rId1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r>
        <w:t>б) 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  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160C66" w:rsidRDefault="00160C66">
      <w:bookmarkStart w:id="9" w:name="sub_1023"/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160C66" w:rsidRDefault="00160C66">
      <w:bookmarkStart w:id="10" w:name="sub_1003"/>
      <w:bookmarkEnd w:id="9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1" w:name="sub_103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160C66" w:rsidRDefault="00160C66">
      <w:pPr>
        <w:pStyle w:val="a7"/>
      </w:pPr>
      <w:r>
        <w:fldChar w:fldCharType="begin"/>
      </w:r>
      <w:r>
        <w:instrText>HYPERLINK "garantF1://71373944.3011"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августа 2016 г. N 806 в подпункт "а" внесены изменения</w:t>
      </w:r>
    </w:p>
    <w:p w:rsidR="00160C66" w:rsidRDefault="00160C66">
      <w:pPr>
        <w:pStyle w:val="a7"/>
      </w:pPr>
      <w:hyperlink r:id="rId1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2" w:history="1">
        <w:r>
          <w:rPr>
            <w:rStyle w:val="a4"/>
            <w:rFonts w:cs="Arial"/>
          </w:rPr>
          <w:t>частями 8 - 9</w:t>
        </w:r>
      </w:hyperlink>
      <w:r>
        <w:t xml:space="preserve"> </w:t>
      </w:r>
      <w:hyperlink r:id="rId13" w:history="1">
        <w:r>
          <w:rPr>
            <w:rStyle w:val="a4"/>
            <w:rFonts w:cs="Arial"/>
          </w:rPr>
          <w:t>статьи 9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15" w:history="1">
        <w:r>
          <w:rPr>
            <w:rStyle w:val="a4"/>
            <w:rFonts w:cs="Arial"/>
          </w:rPr>
          <w:t>частью 9.3 статьи 9</w:t>
        </w:r>
      </w:hyperlink>
      <w:r>
        <w:t xml:space="preserve"> Федерального закона;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2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160C66" w:rsidRDefault="00160C66">
      <w:pPr>
        <w:pStyle w:val="a7"/>
      </w:pPr>
      <w:r>
        <w:fldChar w:fldCharType="begin"/>
      </w:r>
      <w:r>
        <w:instrText>HYPERLINK "garantF1://70015342.11010"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"б" пункта 3 настоящих Правил внесены изменения</w:t>
      </w:r>
    </w:p>
    <w:p w:rsidR="00160C66" w:rsidRDefault="00160C66">
      <w:pPr>
        <w:pStyle w:val="a7"/>
      </w:pPr>
      <w:hyperlink r:id="rId1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</w:t>
      </w:r>
      <w:r>
        <w:lastRenderedPageBreak/>
        <w:t>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3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160C66" w:rsidRDefault="00160C66">
      <w:pPr>
        <w:pStyle w:val="a7"/>
      </w:pPr>
      <w:r>
        <w:fldChar w:fldCharType="begin"/>
      </w:r>
      <w:r>
        <w:instrText>HYPERLINK "garantF1://70015342.11011"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"в" пункта 3 настоящих Правил внесены изменения</w:t>
      </w:r>
    </w:p>
    <w:p w:rsidR="00160C66" w:rsidRDefault="00160C66">
      <w:pPr>
        <w:pStyle w:val="a7"/>
      </w:pPr>
      <w:hyperlink r:id="rId1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160C66" w:rsidRDefault="00160C66">
      <w:r>
        <w:t xml:space="preserve">в) согласование с другими заинтересованными органами, указанными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160C66" w:rsidRDefault="00160C66">
      <w:bookmarkStart w:id="14" w:name="sub_1034"/>
      <w:r>
        <w:t xml:space="preserve">г) составление проекта ежегодного плана по форме, предусмотренной </w:t>
      </w:r>
      <w:hyperlink w:anchor="sub_11000" w:history="1">
        <w:r>
          <w:rPr>
            <w:rStyle w:val="a4"/>
            <w:rFonts w:cs="Arial"/>
          </w:rPr>
          <w:t>приложением</w:t>
        </w:r>
      </w:hyperlink>
      <w:r>
        <w:t xml:space="preserve"> к настоящим Правилам;</w:t>
      </w:r>
    </w:p>
    <w:p w:rsidR="00160C66" w:rsidRDefault="00160C66">
      <w:bookmarkStart w:id="15" w:name="sub_1035"/>
      <w:bookmarkEnd w:id="14"/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bookmarkEnd w:id="15"/>
    <w:p w:rsidR="00160C66" w:rsidRDefault="00160C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0C66" w:rsidRDefault="00160C66">
      <w:pPr>
        <w:pStyle w:val="a6"/>
      </w:pPr>
      <w:r>
        <w:t xml:space="preserve">См. </w:t>
      </w:r>
      <w:hyperlink r:id="rId18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19" w:history="1">
        <w:r>
          <w:rPr>
            <w:rStyle w:val="a4"/>
            <w:rFonts w:cs="Arial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160C66" w:rsidRDefault="00160C66">
      <w:bookmarkStart w:id="16" w:name="sub_1036"/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20" w:history="1">
        <w:r>
          <w:rPr>
            <w:rStyle w:val="a4"/>
            <w:rFonts w:cs="Arial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sub_1003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настоящего пункта.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7" w:name="sub_10310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160C66" w:rsidRDefault="00160C66">
      <w:pPr>
        <w:pStyle w:val="a7"/>
      </w:pPr>
      <w:r>
        <w:fldChar w:fldCharType="begin"/>
      </w:r>
      <w:r>
        <w:instrText>HYPERLINK "garantF1://71349678.1"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19 июля 2016 г. N 691 Правила дополнены пунктом 3.1, </w:t>
      </w:r>
      <w:hyperlink r:id="rId21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 августа 2016 г.</w:t>
      </w:r>
    </w:p>
    <w:p w:rsidR="00160C66" w:rsidRDefault="00160C66">
      <w:r>
        <w:t>3.1. При разработке ежегодных планов на 2017 и 2018 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160C66" w:rsidRDefault="00160C66"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160C66" w:rsidRDefault="00160C66">
      <w:r>
        <w:t xml:space="preserve">Межведомственные запросы и ответы на них в форме электронного документа </w:t>
      </w:r>
      <w:r>
        <w:lastRenderedPageBreak/>
        <w:t>подписываются усиленной квалифицированной электронной подписью.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18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160C66" w:rsidRDefault="00160C66">
      <w:pPr>
        <w:pStyle w:val="a7"/>
      </w:pPr>
      <w:r>
        <w:fldChar w:fldCharType="begin"/>
      </w:r>
      <w:r>
        <w:instrText>HYPERLINK "garantF1://70191146.1011"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декабря 2012 г. N 1404 в пункт 4 настоящих Правил внесены изменения</w:t>
      </w:r>
    </w:p>
    <w:p w:rsidR="00160C66" w:rsidRDefault="00160C66">
      <w:pPr>
        <w:pStyle w:val="a7"/>
      </w:pPr>
      <w:hyperlink r:id="rId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160C66" w:rsidRDefault="00160C66">
      <w:bookmarkStart w:id="19" w:name="sub_10042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 ноября года, предшествующего году проведения плановых проверок, в соответствующие федеральные органы исполнительной власти.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20" w:name="sub_1005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160C66" w:rsidRDefault="00160C66">
      <w:pPr>
        <w:pStyle w:val="a7"/>
      </w:pPr>
      <w:r>
        <w:fldChar w:fldCharType="begin"/>
      </w:r>
      <w:r>
        <w:instrText>HYPERLINK "garantF1://70015342.11006"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30 декабря 2011 г. N 1248 в пункт 5 настоящих Правил внесены изменения</w:t>
      </w:r>
    </w:p>
    <w:p w:rsidR="00160C66" w:rsidRDefault="00160C66">
      <w:pPr>
        <w:pStyle w:val="a7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160C66" w:rsidRDefault="00160C66">
      <w:bookmarkStart w:id="21" w:name="sub_10052"/>
      <w:r>
        <w:t>Указанный ежегодный план разрабатывается федеральным органом исполнительной власти до 31 декабря года, предшествующего году проведения плановых проверок.</w:t>
      </w:r>
    </w:p>
    <w:p w:rsidR="00160C66" w:rsidRDefault="00160C66">
      <w:bookmarkStart w:id="22" w:name="sub_1006"/>
      <w:bookmarkEnd w:id="21"/>
      <w:r>
        <w:t xml:space="preserve">6. Ежегодные планы размещаются на официальных сайтах органов, указанных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23" w:name="sub_1007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160C66" w:rsidRDefault="00160C66">
      <w:pPr>
        <w:pStyle w:val="a7"/>
      </w:pPr>
      <w:r>
        <w:fldChar w:fldCharType="begin"/>
      </w:r>
      <w:r>
        <w:instrText>HYPERLINK "garantF1://71388078.1"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сентября 2016 г. N 892 пункт 7 изложен в новой редакции</w:t>
      </w:r>
    </w:p>
    <w:p w:rsidR="00160C66" w:rsidRDefault="00160C66">
      <w:pPr>
        <w:pStyle w:val="a7"/>
      </w:pPr>
      <w:hyperlink r:id="rId2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60C66" w:rsidRDefault="00160C66">
      <w:bookmarkStart w:id="24" w:name="sub_10713"/>
      <w:r>
        <w:t>7. Внесение изменений в ежегодный план допускается в следующих случаях:</w:t>
      </w:r>
    </w:p>
    <w:p w:rsidR="00160C66" w:rsidRDefault="00160C66">
      <w:bookmarkStart w:id="25" w:name="sub_10071"/>
      <w:bookmarkEnd w:id="24"/>
      <w:r>
        <w:t>а) исключение проверки из ежегодного плана:</w:t>
      </w:r>
    </w:p>
    <w:bookmarkEnd w:id="25"/>
    <w:p w:rsidR="00160C66" w:rsidRDefault="00160C66"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160C66" w:rsidRDefault="00160C66">
      <w:bookmarkStart w:id="26" w:name="sub_1073"/>
      <w:r>
        <w:t xml:space="preserve">в связи с прекращением юридическим лицом или индивидуальным предпринимателем деятельности, эксплуатации (использования) объектов защиты, </w:t>
      </w:r>
      <w:r>
        <w:lastRenderedPageBreak/>
        <w:t>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160C66" w:rsidRDefault="00160C66">
      <w:bookmarkStart w:id="27" w:name="sub_1074"/>
      <w:bookmarkEnd w:id="26"/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bookmarkEnd w:id="27"/>
    <w:p w:rsidR="00160C66" w:rsidRDefault="00160C66"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160C66" w:rsidRDefault="00160C66">
      <w:bookmarkStart w:id="28" w:name="sub_1077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 либо решения об изменении присвоенных им категории риска или класса (категории) опасности;</w:t>
      </w:r>
    </w:p>
    <w:bookmarkEnd w:id="28"/>
    <w:p w:rsidR="00160C66" w:rsidRDefault="00160C66"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5" w:history="1">
        <w:r>
          <w:rPr>
            <w:rStyle w:val="a4"/>
            <w:rFonts w:cs="Arial"/>
          </w:rPr>
          <w:t>статьей 26.1</w:t>
        </w:r>
      </w:hyperlink>
      <w:r>
        <w:t xml:space="preserve"> Федерального закона;</w:t>
      </w:r>
    </w:p>
    <w:p w:rsidR="00160C66" w:rsidRDefault="00160C66"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160C66" w:rsidRDefault="00160C66">
      <w:bookmarkStart w:id="29" w:name="sub_1076"/>
      <w:r>
        <w:t>в связи с наступлением обстоятельств непреодолимой силы;</w:t>
      </w:r>
    </w:p>
    <w:p w:rsidR="00160C66" w:rsidRDefault="00160C66">
      <w:bookmarkStart w:id="30" w:name="sub_10072"/>
      <w:bookmarkEnd w:id="29"/>
      <w:r>
        <w:t>б) изменение указанных в ежегодном плане сведений о юридическом лице или индивидуальном предпринимателе:</w:t>
      </w:r>
    </w:p>
    <w:bookmarkEnd w:id="30"/>
    <w:p w:rsidR="00160C66" w:rsidRDefault="00160C66"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160C66" w:rsidRDefault="00160C66">
      <w:r>
        <w:t>в связи с реорганизацией юридического лица;</w:t>
      </w:r>
    </w:p>
    <w:p w:rsidR="00160C66" w:rsidRDefault="00160C66"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160C66" w:rsidRDefault="00160C66">
      <w:pPr>
        <w:pStyle w:val="a6"/>
        <w:rPr>
          <w:color w:val="000000"/>
          <w:sz w:val="16"/>
          <w:szCs w:val="16"/>
        </w:rPr>
      </w:pPr>
      <w:bookmarkStart w:id="3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160C66" w:rsidRDefault="00160C66">
      <w:pPr>
        <w:pStyle w:val="a7"/>
      </w:pPr>
      <w:r>
        <w:fldChar w:fldCharType="begin"/>
      </w:r>
      <w:r>
        <w:instrText>HYPERLINK "garantF1://71388078.11"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сентября 2016 г. N 892 Правила дополнены пунктом 8</w:t>
      </w:r>
    </w:p>
    <w:p w:rsidR="00160C66" w:rsidRDefault="00160C66">
      <w:r>
        <w:t>8. 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160C66" w:rsidRDefault="00160C66">
      <w:r>
        <w:t xml:space="preserve">Сведения о внесенных в ежегодный план изменениях направляются в течение 3 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26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, а также размещаются на официальном сайте в информационно-телекоммуникационной сети "Интернет" в порядке, предусмотренном </w:t>
      </w:r>
      <w:hyperlink w:anchor="sub_1006" w:history="1">
        <w:r>
          <w:rPr>
            <w:rStyle w:val="a4"/>
            <w:rFonts w:cs="Arial"/>
          </w:rPr>
          <w:t>пунктом 6</w:t>
        </w:r>
      </w:hyperlink>
      <w:r>
        <w:t xml:space="preserve"> настоящих Правил, в течение 5 рабочих дней со дня внесения изменений.</w:t>
      </w:r>
    </w:p>
    <w:p w:rsidR="00160C66" w:rsidRDefault="00160C66"/>
    <w:p w:rsidR="00160C66" w:rsidRDefault="00160C66">
      <w:pPr>
        <w:pStyle w:val="a6"/>
        <w:rPr>
          <w:color w:val="000000"/>
          <w:sz w:val="16"/>
          <w:szCs w:val="16"/>
        </w:rPr>
      </w:pPr>
      <w:bookmarkStart w:id="32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160C66" w:rsidRDefault="00160C66">
      <w:pPr>
        <w:pStyle w:val="a7"/>
      </w:pPr>
      <w:r>
        <w:fldChar w:fldCharType="begin"/>
      </w:r>
      <w:r>
        <w:instrText>HYPERLINK "garantF1://71373944.3013"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августа 2016 г. N 806 приложение изложено в новой редакции</w:t>
      </w:r>
    </w:p>
    <w:p w:rsidR="00160C66" w:rsidRDefault="00160C66">
      <w:pPr>
        <w:pStyle w:val="a7"/>
      </w:pPr>
      <w:hyperlink r:id="rId2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160C66" w:rsidRDefault="00160C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0C66" w:rsidRDefault="00160C66">
      <w:pPr>
        <w:pStyle w:val="a6"/>
      </w:pPr>
      <w:r>
        <w:t>См. данную форму в редакторе MS-Excel</w:t>
      </w:r>
    </w:p>
    <w:p w:rsidR="00160C66" w:rsidRDefault="00160C66">
      <w:pPr>
        <w:pStyle w:val="a6"/>
      </w:pPr>
    </w:p>
    <w:p w:rsidR="00160C66" w:rsidRDefault="00160C66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подготовки органами</w:t>
      </w:r>
      <w:r>
        <w:rPr>
          <w:rStyle w:val="a3"/>
          <w:bCs/>
        </w:rPr>
        <w:br/>
        <w:t>государственного контроля (надзора)</w:t>
      </w:r>
      <w:r>
        <w:rPr>
          <w:rStyle w:val="a3"/>
          <w:bCs/>
        </w:rPr>
        <w:br/>
        <w:t>и органами муниципального контроля</w:t>
      </w:r>
      <w:r>
        <w:rPr>
          <w:rStyle w:val="a3"/>
          <w:bCs/>
        </w:rPr>
        <w:br/>
        <w:t>ежегодных планов проведения</w:t>
      </w:r>
      <w:r>
        <w:rPr>
          <w:rStyle w:val="a3"/>
          <w:bCs/>
        </w:rPr>
        <w:br/>
        <w:t>плановых проверок юридических лиц</w:t>
      </w:r>
      <w:r>
        <w:rPr>
          <w:rStyle w:val="a3"/>
          <w:bCs/>
        </w:rPr>
        <w:br/>
        <w:t>и индивидуальных предпринимателей</w:t>
      </w:r>
      <w:r>
        <w:rPr>
          <w:rStyle w:val="a3"/>
          <w:bCs/>
        </w:rPr>
        <w:br/>
        <w:t>(с изменениями от 30 декабря 2011 г.,</w:t>
      </w:r>
      <w:r>
        <w:rPr>
          <w:rStyle w:val="a3"/>
          <w:bCs/>
        </w:rPr>
        <w:br/>
        <w:t>26 ноября 2015 г., 17 августа 2016 г.)</w:t>
      </w:r>
    </w:p>
    <w:p w:rsidR="00160C66" w:rsidRDefault="00160C66"/>
    <w:p w:rsidR="00160C66" w:rsidRDefault="00160C66">
      <w:pPr>
        <w:pStyle w:val="1"/>
      </w:pPr>
      <w:r>
        <w:t>Типовая форма</w:t>
      </w:r>
      <w:r>
        <w:br/>
        <w:t>ежегодного плана проведения плановых проверок юридических лиц и индивидуальных предпринимателей</w:t>
      </w:r>
    </w:p>
    <w:p w:rsidR="00160C66" w:rsidRDefault="00160C66"/>
    <w:p w:rsidR="00160C66" w:rsidRDefault="00160C66">
      <w:pPr>
        <w:ind w:firstLine="698"/>
        <w:jc w:val="center"/>
      </w:pPr>
      <w:r>
        <w:t>____________________________________________________________________ _______________</w:t>
      </w:r>
    </w:p>
    <w:p w:rsidR="00160C66" w:rsidRDefault="00160C66">
      <w:pPr>
        <w:ind w:firstLine="698"/>
        <w:jc w:val="center"/>
      </w:pPr>
      <w:r>
        <w:t>(наименование органа государственного контроля (надзора), муниципального контроля)</w:t>
      </w:r>
    </w:p>
    <w:p w:rsidR="00160C66" w:rsidRDefault="00160C66"/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УТВЕРЖДЕН</w:t>
      </w:r>
    </w:p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___________________________________________</w:t>
      </w:r>
    </w:p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(фамилия, инициалы и подпись руководителя)</w:t>
      </w:r>
    </w:p>
    <w:p w:rsidR="00160C66" w:rsidRDefault="00160C6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"___"______________20__ г.</w:t>
      </w:r>
    </w:p>
    <w:p w:rsidR="00160C66" w:rsidRDefault="00160C66"/>
    <w:p w:rsidR="00160C66" w:rsidRDefault="00160C66">
      <w:pPr>
        <w:pStyle w:val="1"/>
      </w:pPr>
      <w:r>
        <w:t>План проведения плановых проверок юридических лиц и индивидуальных предпринимателей на 20____г.</w:t>
      </w:r>
    </w:p>
    <w:p w:rsidR="00160C66" w:rsidRDefault="00160C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22"/>
        <w:gridCol w:w="979"/>
        <w:gridCol w:w="982"/>
        <w:gridCol w:w="1117"/>
        <w:gridCol w:w="1122"/>
        <w:gridCol w:w="978"/>
        <w:gridCol w:w="1121"/>
        <w:gridCol w:w="982"/>
        <w:gridCol w:w="1258"/>
        <w:gridCol w:w="1122"/>
        <w:gridCol w:w="982"/>
        <w:gridCol w:w="838"/>
        <w:gridCol w:w="1119"/>
        <w:gridCol w:w="1122"/>
        <w:gridCol w:w="1118"/>
        <w:gridCol w:w="1680"/>
        <w:gridCol w:w="1829"/>
      </w:tblGrid>
      <w:tr w:rsidR="00160C66">
        <w:tblPrEx>
          <w:tblCellMar>
            <w:top w:w="0" w:type="dxa"/>
            <w:bottom w:w="0" w:type="dxa"/>
          </w:tblCellMar>
        </w:tblPrEx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 xml:space="preserve">Наименование юридического лица (филиала, представительства, обособленного структурного подразделения), ф.и.о. индивидуального </w:t>
            </w:r>
            <w:r>
              <w:lastRenderedPageBreak/>
              <w:t>предпринимателя, деятельность которого подлежит проверке</w:t>
            </w:r>
            <w:hyperlink w:anchor="sub_3" w:history="1">
              <w:r>
                <w:rPr>
                  <w:rStyle w:val="a4"/>
                  <w:rFonts w:cs="Arial"/>
                </w:rPr>
                <w:t>(1)</w:t>
              </w:r>
            </w:hyperlink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Адреса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Цель проведения проверки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Основание проведения проверки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Дата начала проведения проверки</w:t>
            </w:r>
            <w:hyperlink w:anchor="sub_6" w:history="1">
              <w:r>
                <w:rPr>
                  <w:rStyle w:val="a4"/>
                  <w:rFonts w:cs="Arial"/>
                </w:rPr>
                <w:t>(4)</w:t>
              </w:r>
            </w:hyperlink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</w:t>
            </w:r>
            <w:r>
              <w:lastRenderedPageBreak/>
              <w:t>а проводится совместно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</w:t>
            </w:r>
            <w:r>
              <w:lastRenderedPageBreak/>
              <w:t>окончания проведения проверки, по результатам которой они приняты</w:t>
            </w:r>
            <w:hyperlink w:anchor="sub_7" w:history="1">
              <w:r>
                <w:rPr>
                  <w:rStyle w:val="a4"/>
                  <w:rFonts w:cs="Arial"/>
                </w:rPr>
                <w:t>(5)</w:t>
              </w:r>
            </w:hyperlink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</w:t>
            </w:r>
            <w:r>
              <w:lastRenderedPageBreak/>
              <w:t>ного контроля</w:t>
            </w:r>
          </w:p>
          <w:p w:rsidR="00160C66" w:rsidRDefault="00160C66">
            <w:pPr>
              <w:pStyle w:val="a8"/>
              <w:jc w:val="center"/>
            </w:pPr>
            <w:r>
              <w:t>(надзора) к определенной категории риска, определенному классу (категории) опасности</w:t>
            </w:r>
            <w:hyperlink w:anchor="sub_8" w:history="1">
              <w:r>
                <w:rPr>
                  <w:rStyle w:val="a4"/>
                  <w:rFonts w:cs="Arial"/>
                </w:rPr>
                <w:t>(6)</w:t>
              </w:r>
            </w:hyperlink>
          </w:p>
        </w:tc>
      </w:tr>
      <w:tr w:rsidR="00160C66">
        <w:tblPrEx>
          <w:tblCellMar>
            <w:top w:w="0" w:type="dxa"/>
            <w:bottom w:w="0" w:type="dxa"/>
          </w:tblCellMar>
        </w:tblPrEx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 xml:space="preserve">место (места) фактического осуществления деятельности юридического </w:t>
            </w:r>
            <w:r>
              <w:lastRenderedPageBreak/>
              <w:t>лица, индивидуального предпринимателя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места нахождения объектов</w:t>
            </w:r>
            <w:hyperlink w:anchor="sub_4" w:history="1">
              <w:r>
                <w:rPr>
                  <w:rStyle w:val="a4"/>
                  <w:rFonts w:cs="Arial"/>
                </w:rPr>
                <w:t>(2)</w:t>
              </w:r>
            </w:hyperlink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</w:t>
            </w:r>
            <w:r>
              <w:lastRenderedPageBreak/>
              <w:t>твии с представленным уведомлением о начале деятельности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lastRenderedPageBreak/>
              <w:t>иные основания в соответствии с федеральным законом</w:t>
            </w:r>
            <w:hyperlink w:anchor="sub_5" w:history="1">
              <w:r>
                <w:rPr>
                  <w:rStyle w:val="a4"/>
                  <w:rFonts w:cs="Arial"/>
                </w:rPr>
                <w:t>(3)</w:t>
              </w:r>
            </w:hyperlink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рабочих дней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0C66" w:rsidRDefault="00160C66">
            <w:pPr>
              <w:pStyle w:val="a8"/>
            </w:pPr>
          </w:p>
        </w:tc>
      </w:tr>
      <w:tr w:rsidR="00160C66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nil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160C66" w:rsidRDefault="00160C66">
            <w:pPr>
              <w:pStyle w:val="a8"/>
            </w:pPr>
          </w:p>
        </w:tc>
      </w:tr>
      <w:tr w:rsidR="00160C66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Default="00160C66">
            <w:pPr>
              <w:pStyle w:val="a8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0C66" w:rsidRDefault="00160C66">
            <w:pPr>
              <w:pStyle w:val="a8"/>
            </w:pPr>
          </w:p>
        </w:tc>
      </w:tr>
    </w:tbl>
    <w:p w:rsidR="00160C66" w:rsidRDefault="00160C66"/>
    <w:p w:rsidR="00160C66" w:rsidRDefault="00160C66">
      <w:pPr>
        <w:ind w:firstLine="0"/>
        <w:jc w:val="left"/>
        <w:sectPr w:rsidR="00160C6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160C66" w:rsidRDefault="00160C66">
      <w:bookmarkStart w:id="33" w:name="sub_3"/>
      <w:r>
        <w:lastRenderedPageBreak/>
        <w:t>(1)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160C66" w:rsidRDefault="00160C66">
      <w:bookmarkStart w:id="34" w:name="sub_4"/>
      <w:bookmarkEnd w:id="33"/>
      <w:r>
        <w:t>(2)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160C66" w:rsidRDefault="00160C66">
      <w:bookmarkStart w:id="35" w:name="sub_5"/>
      <w:bookmarkEnd w:id="34"/>
      <w:r>
        <w:t>(3) Указывается ссылка на положения федерального закона, устанавливающего основания проведения плановой проверки.</w:t>
      </w:r>
    </w:p>
    <w:p w:rsidR="00160C66" w:rsidRDefault="00160C66">
      <w:bookmarkStart w:id="36" w:name="sub_6"/>
      <w:bookmarkEnd w:id="35"/>
      <w:r>
        <w:t>(4) Указывается календарный месяц начала проведения проверки.</w:t>
      </w:r>
    </w:p>
    <w:p w:rsidR="00160C66" w:rsidRDefault="00160C66">
      <w:bookmarkStart w:id="37" w:name="sub_7"/>
      <w:bookmarkEnd w:id="36"/>
      <w:r>
        <w:t>(5)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160C66" w:rsidRDefault="00160C66">
      <w:bookmarkStart w:id="38" w:name="sub_8"/>
      <w:bookmarkEnd w:id="37"/>
      <w:r>
        <w:t>(6)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bookmarkEnd w:id="38"/>
    <w:p w:rsidR="00160C66" w:rsidRDefault="00160C66"/>
    <w:sectPr w:rsidR="00160C6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6"/>
    <w:rsid w:val="00160C66"/>
    <w:rsid w:val="00A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760CAD-D4EC-4E13-BD17-F63A40F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1242.0" TargetMode="External"/><Relationship Id="rId13" Type="http://schemas.openxmlformats.org/officeDocument/2006/relationships/hyperlink" Target="garantF1://12064247.98" TargetMode="External"/><Relationship Id="rId18" Type="http://schemas.openxmlformats.org/officeDocument/2006/relationships/hyperlink" Target="garantF1://1257398.1000" TargetMode="External"/><Relationship Id="rId26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349678.3" TargetMode="External"/><Relationship Id="rId7" Type="http://schemas.openxmlformats.org/officeDocument/2006/relationships/hyperlink" Target="garantF1://55081242.1000" TargetMode="External"/><Relationship Id="rId12" Type="http://schemas.openxmlformats.org/officeDocument/2006/relationships/hyperlink" Target="garantF1://12064247.98" TargetMode="External"/><Relationship Id="rId17" Type="http://schemas.openxmlformats.org/officeDocument/2006/relationships/hyperlink" Target="garantF1://5663281.1033" TargetMode="External"/><Relationship Id="rId25" Type="http://schemas.openxmlformats.org/officeDocument/2006/relationships/hyperlink" Target="garantF1://12064247.26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63281.1032" TargetMode="External"/><Relationship Id="rId20" Type="http://schemas.openxmlformats.org/officeDocument/2006/relationships/hyperlink" Target="garantF1://12064247.96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0481.0" TargetMode="External"/><Relationship Id="rId11" Type="http://schemas.openxmlformats.org/officeDocument/2006/relationships/hyperlink" Target="garantF1://57357431.1031" TargetMode="External"/><Relationship Id="rId24" Type="http://schemas.openxmlformats.org/officeDocument/2006/relationships/hyperlink" Target="garantF1://57318383.1007" TargetMode="External"/><Relationship Id="rId5" Type="http://schemas.openxmlformats.org/officeDocument/2006/relationships/hyperlink" Target="garantF1://57406481.111" TargetMode="External"/><Relationship Id="rId15" Type="http://schemas.openxmlformats.org/officeDocument/2006/relationships/hyperlink" Target="garantF1://12064247.993" TargetMode="External"/><Relationship Id="rId23" Type="http://schemas.openxmlformats.org/officeDocument/2006/relationships/hyperlink" Target="garantF1://5663281.1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5663281.1022" TargetMode="External"/><Relationship Id="rId19" Type="http://schemas.openxmlformats.org/officeDocument/2006/relationships/hyperlink" Target="garantF1://12573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406481.1001" TargetMode="External"/><Relationship Id="rId14" Type="http://schemas.openxmlformats.org/officeDocument/2006/relationships/hyperlink" Target="garantF1://12064247.2610" TargetMode="External"/><Relationship Id="rId22" Type="http://schemas.openxmlformats.org/officeDocument/2006/relationships/hyperlink" Target="garantF1://57949289.1004" TargetMode="External"/><Relationship Id="rId27" Type="http://schemas.openxmlformats.org/officeDocument/2006/relationships/hyperlink" Target="garantF1://57357431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dcterms:created xsi:type="dcterms:W3CDTF">2018-05-11T14:14:00Z</dcterms:created>
  <dcterms:modified xsi:type="dcterms:W3CDTF">2018-05-11T14:14:00Z</dcterms:modified>
</cp:coreProperties>
</file>