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9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C3220" w:rsidRPr="00194021" w:rsidRDefault="00B96BC2" w:rsidP="007F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65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Новоаганск, являющаяся организатором торгов, объявляет </w:t>
      </w:r>
      <w:r w:rsidR="007F7654">
        <w:rPr>
          <w:rFonts w:ascii="Times New Roman" w:hAnsi="Times New Roman" w:cs="Times New Roman"/>
          <w:sz w:val="24"/>
          <w:szCs w:val="24"/>
        </w:rPr>
        <w:t>о</w:t>
      </w:r>
      <w:r w:rsidR="007F7654" w:rsidRPr="007F7654">
        <w:rPr>
          <w:rFonts w:ascii="Times New Roman" w:hAnsi="Times New Roman" w:cs="Times New Roman"/>
          <w:sz w:val="24"/>
          <w:szCs w:val="24"/>
        </w:rPr>
        <w:t xml:space="preserve"> проведении аукциона, открытого по составу участников, с открытой формой подачи предложений, на право заключения договора на размещение нестационарного торгового объект</w:t>
      </w:r>
      <w:r w:rsidR="007F7654">
        <w:rPr>
          <w:rFonts w:ascii="Times New Roman" w:hAnsi="Times New Roman" w:cs="Times New Roman"/>
          <w:sz w:val="24"/>
          <w:szCs w:val="24"/>
        </w:rPr>
        <w:t>а</w:t>
      </w:r>
      <w:r w:rsidRPr="007F7654">
        <w:rPr>
          <w:rFonts w:ascii="Times New Roman" w:hAnsi="Times New Roman" w:cs="Times New Roman"/>
          <w:sz w:val="24"/>
          <w:szCs w:val="24"/>
        </w:rPr>
        <w:t>.</w:t>
      </w:r>
      <w:r w:rsidR="009C3220" w:rsidRPr="007F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21" w:rsidRPr="00194021" w:rsidRDefault="00B96BC2" w:rsidP="00194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A0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</w:t>
      </w:r>
      <w:r w:rsidRPr="00624A0D">
        <w:rPr>
          <w:rFonts w:ascii="Times New Roman" w:hAnsi="Times New Roman" w:cs="Times New Roman"/>
          <w:b/>
          <w:sz w:val="24"/>
          <w:szCs w:val="24"/>
        </w:rPr>
        <w:t>:</w:t>
      </w:r>
      <w:r w:rsidRPr="00194021">
        <w:rPr>
          <w:rFonts w:ascii="Times New Roman" w:hAnsi="Times New Roman" w:cs="Times New Roman"/>
          <w:sz w:val="24"/>
          <w:szCs w:val="24"/>
        </w:rPr>
        <w:t xml:space="preserve"> </w:t>
      </w:r>
      <w:r w:rsidR="00194021" w:rsidRPr="00194021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19402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94021" w:rsidRPr="00194021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</w:t>
      </w:r>
      <w:r w:rsidR="00194021" w:rsidRPr="00194021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400210">
        <w:rPr>
          <w:rFonts w:ascii="Times New Roman" w:hAnsi="Times New Roman" w:cs="Times New Roman"/>
          <w:sz w:val="24"/>
          <w:szCs w:val="24"/>
        </w:rPr>
        <w:t>с 01.0</w:t>
      </w:r>
      <w:r w:rsidR="00472621">
        <w:rPr>
          <w:rFonts w:ascii="Times New Roman" w:hAnsi="Times New Roman" w:cs="Times New Roman"/>
          <w:sz w:val="24"/>
          <w:szCs w:val="24"/>
        </w:rPr>
        <w:t>7</w:t>
      </w:r>
      <w:r w:rsidR="00400210">
        <w:rPr>
          <w:rFonts w:ascii="Times New Roman" w:hAnsi="Times New Roman" w:cs="Times New Roman"/>
          <w:sz w:val="24"/>
          <w:szCs w:val="24"/>
        </w:rPr>
        <w:t>.201</w:t>
      </w:r>
      <w:r w:rsidR="00472621">
        <w:rPr>
          <w:rFonts w:ascii="Times New Roman" w:hAnsi="Times New Roman" w:cs="Times New Roman"/>
          <w:sz w:val="24"/>
          <w:szCs w:val="24"/>
        </w:rPr>
        <w:t>9 по 30</w:t>
      </w:r>
      <w:r w:rsidR="00400210">
        <w:rPr>
          <w:rFonts w:ascii="Times New Roman" w:hAnsi="Times New Roman" w:cs="Times New Roman"/>
          <w:sz w:val="24"/>
          <w:szCs w:val="24"/>
        </w:rPr>
        <w:t>.0</w:t>
      </w:r>
      <w:r w:rsidR="00472621">
        <w:rPr>
          <w:rFonts w:ascii="Times New Roman" w:hAnsi="Times New Roman" w:cs="Times New Roman"/>
          <w:sz w:val="24"/>
          <w:szCs w:val="24"/>
        </w:rPr>
        <w:t>9</w:t>
      </w:r>
      <w:r w:rsidR="00400210">
        <w:rPr>
          <w:rFonts w:ascii="Times New Roman" w:hAnsi="Times New Roman" w:cs="Times New Roman"/>
          <w:sz w:val="24"/>
          <w:szCs w:val="24"/>
        </w:rPr>
        <w:t>.201</w:t>
      </w:r>
      <w:r w:rsidR="00472621">
        <w:rPr>
          <w:rFonts w:ascii="Times New Roman" w:hAnsi="Times New Roman" w:cs="Times New Roman"/>
          <w:sz w:val="24"/>
          <w:szCs w:val="24"/>
        </w:rPr>
        <w:t xml:space="preserve">9 года </w:t>
      </w:r>
      <w:r w:rsidR="00194021" w:rsidRPr="00194021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194021" w:rsidRPr="0019402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 w:rsidR="00194021" w:rsidRPr="001940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4021" w:rsidRPr="00400210" w:rsidRDefault="00194021" w:rsidP="00194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0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00210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</w:t>
      </w:r>
      <w:r w:rsidRPr="00400210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400210" w:rsidRPr="00400210">
        <w:rPr>
          <w:rFonts w:ascii="Times New Roman" w:hAnsi="Times New Roman" w:cs="Times New Roman"/>
          <w:sz w:val="24"/>
          <w:szCs w:val="24"/>
        </w:rPr>
        <w:t>86:04:0000003:742,</w:t>
      </w:r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</w:t>
      </w:r>
      <w:r w:rsidR="00400210" w:rsidRPr="00400210">
        <w:rPr>
          <w:rFonts w:ascii="Times New Roman" w:hAnsi="Times New Roman" w:cs="Times New Roman"/>
          <w:sz w:val="24"/>
          <w:szCs w:val="24"/>
        </w:rPr>
        <w:t>18547 к</w:t>
      </w:r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 xml:space="preserve">в. м., разрешенный вид использования – под пляжную зону озера </w:t>
      </w:r>
      <w:proofErr w:type="spellStart"/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>Магылор</w:t>
      </w:r>
      <w:proofErr w:type="spellEnd"/>
      <w:r w:rsidR="00400210" w:rsidRPr="00400210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расположен по адресу</w:t>
      </w:r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 xml:space="preserve">: Ханты-Мансийский автономный округ – </w:t>
      </w:r>
      <w:proofErr w:type="spellStart"/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="00400210" w:rsidRPr="00400210">
        <w:rPr>
          <w:rFonts w:ascii="Times New Roman" w:hAnsi="Times New Roman" w:cs="Times New Roman"/>
          <w:color w:val="000000"/>
          <w:sz w:val="24"/>
          <w:szCs w:val="24"/>
        </w:rPr>
        <w:t>, Нижневартовский район, п.г.т. Новоаганск</w:t>
      </w:r>
    </w:p>
    <w:p w:rsidR="00400210" w:rsidRPr="00315ABD" w:rsidRDefault="00400210" w:rsidP="00315AB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BD">
        <w:rPr>
          <w:rFonts w:ascii="Times New Roman" w:hAnsi="Times New Roman" w:cs="Times New Roman"/>
          <w:sz w:val="24"/>
          <w:szCs w:val="24"/>
        </w:rPr>
        <w:t xml:space="preserve">- тип (вид) и специализация нестационарного торгового объекта: </w:t>
      </w:r>
      <w:r w:rsidRPr="00315ABD">
        <w:rPr>
          <w:rFonts w:ascii="Times New Roman" w:hAnsi="Times New Roman" w:cs="Times New Roman"/>
          <w:b/>
          <w:sz w:val="24"/>
          <w:szCs w:val="24"/>
        </w:rPr>
        <w:t>летнее кафе, площадью – 60 кв.м.</w:t>
      </w:r>
    </w:p>
    <w:p w:rsidR="00400210" w:rsidRPr="00315ABD" w:rsidRDefault="00400210" w:rsidP="00315A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BD">
        <w:rPr>
          <w:rFonts w:ascii="Times New Roman" w:hAnsi="Times New Roman" w:cs="Times New Roman"/>
          <w:sz w:val="24"/>
          <w:szCs w:val="24"/>
        </w:rPr>
        <w:tab/>
        <w:t xml:space="preserve">- НТО должен соответствовать архитектурному облику, размещен в соответствии с утвержденной схемой размещения НТО, осуществление деятельности включает в себя: </w:t>
      </w:r>
    </w:p>
    <w:p w:rsidR="00400210" w:rsidRPr="00315ABD" w:rsidRDefault="00400210" w:rsidP="00315A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BD">
        <w:rPr>
          <w:rFonts w:ascii="Times New Roman" w:hAnsi="Times New Roman" w:cs="Times New Roman"/>
          <w:sz w:val="24"/>
          <w:szCs w:val="24"/>
        </w:rPr>
        <w:t>- уборку и санитарно-гигиеническую очистку отведенного земельного участка;</w:t>
      </w:r>
    </w:p>
    <w:p w:rsidR="00400210" w:rsidRPr="00315ABD" w:rsidRDefault="00400210" w:rsidP="00315A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BD">
        <w:rPr>
          <w:rFonts w:ascii="Times New Roman" w:hAnsi="Times New Roman" w:cs="Times New Roman"/>
          <w:sz w:val="24"/>
          <w:szCs w:val="24"/>
        </w:rPr>
        <w:t>- сбор и вывоз отходов производства и потребления, образующиеся в результате деятельности граждан, организаций и индивидуальных предпринимателей;</w:t>
      </w:r>
    </w:p>
    <w:p w:rsidR="00400210" w:rsidRPr="00315ABD" w:rsidRDefault="00400210" w:rsidP="00315A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ABD">
        <w:rPr>
          <w:rFonts w:ascii="Times New Roman" w:hAnsi="Times New Roman" w:cs="Times New Roman"/>
          <w:sz w:val="24"/>
          <w:szCs w:val="24"/>
        </w:rPr>
        <w:t>- содержание и уход за элементами озеленения и благоустройства.</w:t>
      </w:r>
    </w:p>
    <w:p w:rsidR="00C921AB" w:rsidRPr="00315ABD" w:rsidRDefault="00C921AB" w:rsidP="00315A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0D" w:rsidRPr="00FB5396" w:rsidRDefault="00FB5396" w:rsidP="00315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96">
        <w:rPr>
          <w:rFonts w:ascii="Times New Roman" w:hAnsi="Times New Roman" w:cs="Times New Roman"/>
          <w:b/>
          <w:sz w:val="24"/>
          <w:szCs w:val="24"/>
        </w:rPr>
        <w:t>ИНФОРМАЦИОННАЯ КАРТА АУКЦИОНА</w:t>
      </w: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45"/>
      </w:tblGrid>
      <w:tr w:rsidR="006E6C4E" w:rsidRPr="00FB5396" w:rsidTr="006E6C4E">
        <w:tc>
          <w:tcPr>
            <w:tcW w:w="3794" w:type="dxa"/>
            <w:vAlign w:val="center"/>
          </w:tcPr>
          <w:p w:rsidR="006E6C4E" w:rsidRPr="00FB5396" w:rsidRDefault="006E6C4E" w:rsidP="00DB78CB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Наименование</w:t>
            </w:r>
          </w:p>
          <w:p w:rsidR="006E6C4E" w:rsidRPr="00FB5396" w:rsidRDefault="006E6C4E" w:rsidP="00DB78CB">
            <w:pPr>
              <w:pStyle w:val="1"/>
              <w:ind w:left="72" w:firstLine="0"/>
              <w:jc w:val="right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сведений</w:t>
            </w:r>
          </w:p>
        </w:tc>
        <w:tc>
          <w:tcPr>
            <w:tcW w:w="6645" w:type="dxa"/>
            <w:vAlign w:val="center"/>
          </w:tcPr>
          <w:p w:rsidR="006E6C4E" w:rsidRPr="00FB5396" w:rsidRDefault="006E6C4E" w:rsidP="00DB78CB">
            <w:pPr>
              <w:pStyle w:val="1"/>
              <w:ind w:left="-49"/>
              <w:rPr>
                <w:bCs w:val="0"/>
                <w:sz w:val="24"/>
                <w:szCs w:val="24"/>
              </w:rPr>
            </w:pPr>
            <w:r w:rsidRPr="00FB5396">
              <w:rPr>
                <w:bCs w:val="0"/>
                <w:sz w:val="24"/>
                <w:szCs w:val="24"/>
              </w:rPr>
              <w:t>Содержание</w:t>
            </w:r>
          </w:p>
        </w:tc>
      </w:tr>
      <w:tr w:rsidR="006E6C4E" w:rsidRPr="00FB5396" w:rsidTr="006E6C4E">
        <w:tc>
          <w:tcPr>
            <w:tcW w:w="3794" w:type="dxa"/>
            <w:vAlign w:val="center"/>
          </w:tcPr>
          <w:p w:rsidR="006E6C4E" w:rsidRPr="00FB5396" w:rsidRDefault="006E6C4E" w:rsidP="00DB78CB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FB5396">
              <w:rPr>
                <w:b w:val="0"/>
                <w:bCs w:val="0"/>
                <w:sz w:val="24"/>
                <w:szCs w:val="24"/>
              </w:rPr>
              <w:t>Организатор</w:t>
            </w:r>
          </w:p>
          <w:p w:rsidR="006E6C4E" w:rsidRPr="00FB5396" w:rsidRDefault="006E6C4E" w:rsidP="00DB78C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FB5396">
              <w:rPr>
                <w:b w:val="0"/>
                <w:bCs w:val="0"/>
                <w:sz w:val="24"/>
                <w:szCs w:val="24"/>
              </w:rPr>
              <w:t>аукциона</w:t>
            </w:r>
          </w:p>
        </w:tc>
        <w:tc>
          <w:tcPr>
            <w:tcW w:w="6645" w:type="dxa"/>
            <w:vAlign w:val="center"/>
          </w:tcPr>
          <w:p w:rsidR="006E6C4E" w:rsidRPr="00FB5396" w:rsidRDefault="001A0FF4" w:rsidP="00D66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6C4E" w:rsidRPr="00FB539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Новоаганск,</w:t>
            </w:r>
            <w:r w:rsidR="006E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C4E"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628647, Ханты-Мансийский автономный округ - </w:t>
            </w:r>
            <w:proofErr w:type="spellStart"/>
            <w:r w:rsidR="006E6C4E" w:rsidRPr="00FB539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6E6C4E" w:rsidRPr="00FB5396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ул. Мелик-Карамова, д. 16</w:t>
            </w:r>
            <w:r w:rsidR="006E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C4E" w:rsidRPr="00FB5396">
              <w:rPr>
                <w:rFonts w:ascii="Times New Roman" w:hAnsi="Times New Roman" w:cs="Times New Roman"/>
                <w:sz w:val="24"/>
                <w:szCs w:val="24"/>
              </w:rPr>
              <w:t>тел. (34668) 51-0-36</w:t>
            </w:r>
            <w:r w:rsidR="006E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6C4E" w:rsidRPr="00FB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admagan</w:t>
            </w:r>
            <w:proofErr w:type="spellEnd"/>
            <w:r w:rsidR="006E6C4E" w:rsidRPr="0080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6C4E" w:rsidRPr="00FB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vna</w:t>
            </w:r>
            <w:proofErr w:type="spellEnd"/>
            <w:r w:rsidR="006E6C4E" w:rsidRPr="00800F67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="006E6C4E" w:rsidRPr="00FB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E6C4E" w:rsidRPr="0080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E6C4E" w:rsidRPr="00FB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E6C4E" w:rsidRPr="0080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C4E" w:rsidRPr="00FB5396" w:rsidTr="006E6C4E">
        <w:tc>
          <w:tcPr>
            <w:tcW w:w="3794" w:type="dxa"/>
            <w:vAlign w:val="center"/>
          </w:tcPr>
          <w:p w:rsidR="006E6C4E" w:rsidRPr="00FB5396" w:rsidRDefault="006E6C4E" w:rsidP="00DB78CB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Участники аукциона </w:t>
            </w:r>
          </w:p>
        </w:tc>
        <w:tc>
          <w:tcPr>
            <w:tcW w:w="6645" w:type="dxa"/>
            <w:vAlign w:val="center"/>
          </w:tcPr>
          <w:p w:rsidR="006E6C4E" w:rsidRPr="00FC7358" w:rsidRDefault="001A0FF4" w:rsidP="00FC7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6C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E6C4E" w:rsidRPr="00FC7358">
              <w:rPr>
                <w:rFonts w:ascii="Times New Roman" w:hAnsi="Times New Roman" w:cs="Times New Roman"/>
                <w:sz w:val="24"/>
                <w:szCs w:val="24"/>
              </w:rPr>
              <w:t>ридическое лицо независимо от организационно-правовой формы, формы собственности или индивидуальный предприниматель</w:t>
            </w:r>
          </w:p>
        </w:tc>
      </w:tr>
      <w:tr w:rsidR="006E6C4E" w:rsidRPr="00FB5396" w:rsidTr="006E6C4E">
        <w:tc>
          <w:tcPr>
            <w:tcW w:w="3794" w:type="dxa"/>
            <w:vAlign w:val="center"/>
          </w:tcPr>
          <w:p w:rsidR="006E6C4E" w:rsidRPr="00FB5396" w:rsidRDefault="006E6C4E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Дата, время проведения аукциона </w:t>
            </w:r>
          </w:p>
        </w:tc>
        <w:tc>
          <w:tcPr>
            <w:tcW w:w="6645" w:type="dxa"/>
            <w:vAlign w:val="center"/>
          </w:tcPr>
          <w:p w:rsidR="006E6C4E" w:rsidRPr="00F763E3" w:rsidRDefault="00E502FF" w:rsidP="00E50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28.06.2019 </w:t>
            </w:r>
            <w:r w:rsidR="00315ABD" w:rsidRPr="00F763E3">
              <w:rPr>
                <w:rFonts w:ascii="Times New Roman" w:hAnsi="Times New Roman" w:cs="Times New Roman"/>
                <w:sz w:val="24"/>
                <w:szCs w:val="24"/>
              </w:rPr>
              <w:t>года, 15-00 часов</w:t>
            </w:r>
          </w:p>
        </w:tc>
      </w:tr>
      <w:tr w:rsidR="006E6C4E" w:rsidRPr="00FB5396" w:rsidTr="006E6C4E">
        <w:tc>
          <w:tcPr>
            <w:tcW w:w="3794" w:type="dxa"/>
            <w:vAlign w:val="center"/>
          </w:tcPr>
          <w:p w:rsidR="006E6C4E" w:rsidRDefault="006E6C4E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Дата, время рассмотрения заявок на участие в аукционе  </w:t>
            </w:r>
          </w:p>
        </w:tc>
        <w:tc>
          <w:tcPr>
            <w:tcW w:w="6645" w:type="dxa"/>
            <w:vAlign w:val="center"/>
          </w:tcPr>
          <w:p w:rsidR="006E6C4E" w:rsidRPr="00F763E3" w:rsidRDefault="00315ABD" w:rsidP="00E64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4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 xml:space="preserve"> года, 15-00 часов.</w:t>
            </w:r>
          </w:p>
        </w:tc>
      </w:tr>
      <w:tr w:rsidR="00A75010" w:rsidRPr="00FB5396" w:rsidTr="006E6C4E">
        <w:tc>
          <w:tcPr>
            <w:tcW w:w="3794" w:type="dxa"/>
            <w:vAlign w:val="center"/>
          </w:tcPr>
          <w:p w:rsidR="00A75010" w:rsidRDefault="00A75010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Срок приема заявок</w:t>
            </w:r>
          </w:p>
        </w:tc>
        <w:tc>
          <w:tcPr>
            <w:tcW w:w="6645" w:type="dxa"/>
            <w:vAlign w:val="center"/>
          </w:tcPr>
          <w:p w:rsidR="00315ABD" w:rsidRPr="00F763E3" w:rsidRDefault="00315ABD" w:rsidP="00F763E3">
            <w:pPr>
              <w:tabs>
                <w:tab w:val="left" w:pos="0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– </w:t>
            </w:r>
            <w:r w:rsidR="003C1AA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  <w:p w:rsidR="00A75010" w:rsidRPr="00F763E3" w:rsidRDefault="00315ABD" w:rsidP="003C1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заявок -  </w:t>
            </w:r>
            <w:r w:rsidR="003C1AAA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  <w:r w:rsidRPr="00F763E3">
              <w:rPr>
                <w:rFonts w:ascii="Times New Roman" w:hAnsi="Times New Roman" w:cs="Times New Roman"/>
                <w:sz w:val="24"/>
                <w:szCs w:val="24"/>
              </w:rPr>
              <w:t xml:space="preserve"> (в рабочие дни с 09.00 до 13.00 и с 14.00 до 17.00 часов).</w:t>
            </w:r>
          </w:p>
        </w:tc>
      </w:tr>
      <w:tr w:rsidR="00F867BA" w:rsidRPr="00FB5396" w:rsidTr="00EA4BBA">
        <w:tc>
          <w:tcPr>
            <w:tcW w:w="3794" w:type="dxa"/>
          </w:tcPr>
          <w:p w:rsidR="00F867BA" w:rsidRPr="00755784" w:rsidRDefault="00F867BA" w:rsidP="00BE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задатка </w:t>
            </w:r>
          </w:p>
        </w:tc>
        <w:tc>
          <w:tcPr>
            <w:tcW w:w="6645" w:type="dxa"/>
          </w:tcPr>
          <w:p w:rsidR="00F867BA" w:rsidRPr="00755784" w:rsidRDefault="00724CA1" w:rsidP="00BE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7BA" w:rsidRPr="00755784">
              <w:rPr>
                <w:rFonts w:ascii="Times New Roman" w:hAnsi="Times New Roman" w:cs="Times New Roman"/>
                <w:sz w:val="24"/>
                <w:szCs w:val="24"/>
              </w:rPr>
              <w:t xml:space="preserve">о дня окончания приема заявок 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Default="00F867BA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Место проведения торгов</w:t>
            </w:r>
          </w:p>
        </w:tc>
        <w:tc>
          <w:tcPr>
            <w:tcW w:w="6645" w:type="dxa"/>
            <w:vAlign w:val="center"/>
          </w:tcPr>
          <w:p w:rsidR="00F867BA" w:rsidRDefault="00F867BA" w:rsidP="00D66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628647, Ханты-Мансийский автономный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ул. Мелик-Карамова, д. 16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Default="00F867BA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6645" w:type="dxa"/>
            <w:vAlign w:val="center"/>
          </w:tcPr>
          <w:p w:rsidR="00F867BA" w:rsidRPr="00FB5396" w:rsidRDefault="00F867BA" w:rsidP="00B74D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Pr="007F7654">
              <w:rPr>
                <w:rFonts w:ascii="Times New Roman" w:hAnsi="Times New Roman" w:cs="Times New Roman"/>
                <w:sz w:val="24"/>
                <w:szCs w:val="24"/>
              </w:rPr>
              <w:t>укцион,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F7654">
              <w:rPr>
                <w:rFonts w:ascii="Times New Roman" w:hAnsi="Times New Roman" w:cs="Times New Roman"/>
                <w:sz w:val="24"/>
                <w:szCs w:val="24"/>
              </w:rPr>
              <w:t>по составу участников, с открытой формой подачи предложений, на право заключения договора на размещение нестационарного торгового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5ABD" w:rsidRPr="00FB5396" w:rsidTr="006E6C4E">
        <w:tc>
          <w:tcPr>
            <w:tcW w:w="3794" w:type="dxa"/>
            <w:vAlign w:val="center"/>
          </w:tcPr>
          <w:p w:rsidR="00315ABD" w:rsidRDefault="00315ABD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Форма платежа</w:t>
            </w:r>
          </w:p>
        </w:tc>
        <w:tc>
          <w:tcPr>
            <w:tcW w:w="6645" w:type="dxa"/>
            <w:vAlign w:val="center"/>
          </w:tcPr>
          <w:p w:rsidR="00315ABD" w:rsidRDefault="00F234F2" w:rsidP="00FC3EAF">
            <w:pPr>
              <w:widowControl w:val="0"/>
              <w:tabs>
                <w:tab w:val="num" w:pos="11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ABD" w:rsidRPr="00FE4363">
              <w:rPr>
                <w:rFonts w:ascii="Times New Roman" w:hAnsi="Times New Roman" w:cs="Times New Roman"/>
                <w:sz w:val="24"/>
                <w:szCs w:val="24"/>
              </w:rPr>
              <w:t>диновременная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Default="00F867BA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Порядок проведения торгов, в том числе информация об оформлении участия в торгах </w:t>
            </w:r>
          </w:p>
        </w:tc>
        <w:tc>
          <w:tcPr>
            <w:tcW w:w="6645" w:type="dxa"/>
            <w:vAlign w:val="center"/>
          </w:tcPr>
          <w:p w:rsidR="00F867BA" w:rsidRDefault="00F867BA" w:rsidP="00AC7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71D5">
              <w:rPr>
                <w:rFonts w:ascii="Times New Roman" w:hAnsi="Times New Roman" w:cs="Times New Roman"/>
                <w:sz w:val="24"/>
                <w:szCs w:val="24"/>
              </w:rPr>
      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      </w:r>
          </w:p>
          <w:p w:rsidR="00F867BA" w:rsidRPr="00AC71D5" w:rsidRDefault="00F867BA" w:rsidP="00AC7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71D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лицо, предложившее наиболее высокую цену договора. </w:t>
            </w:r>
          </w:p>
          <w:p w:rsidR="00F867BA" w:rsidRPr="007F7654" w:rsidRDefault="00F867BA" w:rsidP="00AC7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71D5">
              <w:rPr>
                <w:rFonts w:ascii="Times New Roman" w:hAnsi="Times New Roman" w:cs="Times New Roman"/>
                <w:sz w:val="24"/>
                <w:szCs w:val="24"/>
              </w:rPr>
      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индивидуального предпринимателя) победителя аукциона и участника аукциона, который сделал предпоследнее предложение о цене договора. Протокол подписывается организатором аукциона и лицом, выигравшим аукцион, в день проведения аукциона. Протокол составляется в двух экземплярах, один из которых остается у организатора аукциона.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1D5">
              <w:rPr>
                <w:rFonts w:ascii="Times New Roman" w:hAnsi="Times New Roman" w:cs="Times New Roman"/>
                <w:sz w:val="24"/>
                <w:szCs w:val="24"/>
              </w:rPr>
      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Default="00F867BA" w:rsidP="00800F67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Порядок определения лица, выигравшего торги </w:t>
            </w:r>
          </w:p>
        </w:tc>
        <w:tc>
          <w:tcPr>
            <w:tcW w:w="6645" w:type="dxa"/>
            <w:vAlign w:val="center"/>
          </w:tcPr>
          <w:p w:rsidR="00F867BA" w:rsidRPr="001A0FF4" w:rsidRDefault="00F867BA" w:rsidP="00AC7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0FF4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лицо, предложившее наиболее высокую цену договора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Pr="00624A0D" w:rsidRDefault="00F867BA" w:rsidP="00A75010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</w:t>
            </w:r>
            <w:r w:rsidRPr="00624A0D">
              <w:rPr>
                <w:b w:val="0"/>
                <w:sz w:val="24"/>
                <w:szCs w:val="24"/>
              </w:rPr>
              <w:t>ачальн</w:t>
            </w:r>
            <w:r>
              <w:rPr>
                <w:b w:val="0"/>
                <w:sz w:val="24"/>
                <w:szCs w:val="24"/>
              </w:rPr>
              <w:t xml:space="preserve">ая </w:t>
            </w:r>
            <w:r w:rsidRPr="00624A0D">
              <w:rPr>
                <w:b w:val="0"/>
                <w:sz w:val="24"/>
                <w:szCs w:val="24"/>
              </w:rPr>
              <w:t>(минимальн</w:t>
            </w:r>
            <w:r>
              <w:rPr>
                <w:b w:val="0"/>
                <w:sz w:val="24"/>
                <w:szCs w:val="24"/>
              </w:rPr>
              <w:t>ая</w:t>
            </w:r>
            <w:r w:rsidRPr="00624A0D">
              <w:rPr>
                <w:b w:val="0"/>
                <w:sz w:val="24"/>
                <w:szCs w:val="24"/>
              </w:rPr>
              <w:t>) цен</w:t>
            </w:r>
            <w:r>
              <w:rPr>
                <w:b w:val="0"/>
                <w:sz w:val="24"/>
                <w:szCs w:val="24"/>
              </w:rPr>
              <w:t xml:space="preserve">а </w:t>
            </w:r>
            <w:r w:rsidRPr="00624A0D">
              <w:rPr>
                <w:b w:val="0"/>
                <w:sz w:val="24"/>
                <w:szCs w:val="24"/>
              </w:rPr>
              <w:t>договора за размещение 1 квадратного метра нестационарного торгового объекта в год</w:t>
            </w:r>
          </w:p>
        </w:tc>
        <w:tc>
          <w:tcPr>
            <w:tcW w:w="6645" w:type="dxa"/>
            <w:vAlign w:val="center"/>
          </w:tcPr>
          <w:p w:rsidR="00F234F2" w:rsidRPr="00FC3EAF" w:rsidRDefault="007256FA" w:rsidP="00F234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  <w:r w:rsidR="00F234F2" w:rsidRPr="00FC3E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867BA" w:rsidRPr="00FC3EAF" w:rsidRDefault="00F867BA" w:rsidP="00F23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Pr="00A75010" w:rsidRDefault="00F867BA" w:rsidP="00800F67">
            <w:pPr>
              <w:pStyle w:val="1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 w:rsidRPr="00A75010">
              <w:rPr>
                <w:b w:val="0"/>
                <w:sz w:val="24"/>
                <w:szCs w:val="24"/>
              </w:rPr>
              <w:t>Задаток (20%  от начального размера начальной (минимальной) цены договора за размещение 1 квадратного метра нестационарного торгового объекта в год)</w:t>
            </w:r>
          </w:p>
        </w:tc>
        <w:tc>
          <w:tcPr>
            <w:tcW w:w="6645" w:type="dxa"/>
            <w:vAlign w:val="center"/>
          </w:tcPr>
          <w:p w:rsidR="00F867BA" w:rsidRPr="00FC3EAF" w:rsidRDefault="007256FA" w:rsidP="00223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  <w:r w:rsidR="00F234F2" w:rsidRPr="00FC3E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Pr="00624A0D" w:rsidRDefault="00F867BA" w:rsidP="00800F67">
            <w:pPr>
              <w:pStyle w:val="1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Pr="00624A0D">
              <w:rPr>
                <w:b w:val="0"/>
                <w:sz w:val="24"/>
                <w:szCs w:val="24"/>
              </w:rPr>
              <w:t xml:space="preserve">аг </w:t>
            </w:r>
            <w:r w:rsidRPr="00A75010">
              <w:rPr>
                <w:b w:val="0"/>
                <w:sz w:val="24"/>
                <w:szCs w:val="24"/>
              </w:rPr>
              <w:t>аукциона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75010">
              <w:rPr>
                <w:b w:val="0"/>
                <w:color w:val="000000"/>
                <w:sz w:val="28"/>
                <w:szCs w:val="28"/>
              </w:rPr>
              <w:t>(</w:t>
            </w:r>
            <w:r w:rsidRPr="00A75010">
              <w:rPr>
                <w:b w:val="0"/>
                <w:color w:val="000000"/>
                <w:sz w:val="24"/>
                <w:szCs w:val="24"/>
              </w:rPr>
              <w:t xml:space="preserve">3% </w:t>
            </w:r>
            <w:r w:rsidRPr="00A75010">
              <w:rPr>
                <w:b w:val="0"/>
                <w:sz w:val="24"/>
                <w:szCs w:val="24"/>
              </w:rPr>
              <w:t>от начального размера начальной (минимальной) цены договора за размещение 1 квадратного метра нестационарного торгового объекта в год</w:t>
            </w:r>
            <w:r w:rsidRPr="00A75010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45" w:type="dxa"/>
            <w:vAlign w:val="center"/>
          </w:tcPr>
          <w:p w:rsidR="0082202B" w:rsidRPr="00FC3EAF" w:rsidRDefault="007256FA" w:rsidP="0082202B">
            <w:pPr>
              <w:tabs>
                <w:tab w:val="left" w:pos="0"/>
              </w:tabs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  <w:r w:rsidR="0082202B" w:rsidRPr="00FC3E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867BA" w:rsidRPr="00FC3EAF" w:rsidRDefault="00F867BA" w:rsidP="00822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BA" w:rsidRPr="00FB5396" w:rsidTr="006E6C4E">
        <w:tc>
          <w:tcPr>
            <w:tcW w:w="3794" w:type="dxa"/>
            <w:vAlign w:val="center"/>
          </w:tcPr>
          <w:p w:rsidR="00F867BA" w:rsidRPr="00624A0D" w:rsidRDefault="00F867BA" w:rsidP="00A75010">
            <w:pPr>
              <w:pStyle w:val="1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</w:t>
            </w:r>
            <w:r w:rsidRPr="00624A0D">
              <w:rPr>
                <w:b w:val="0"/>
                <w:color w:val="000000"/>
                <w:sz w:val="24"/>
                <w:szCs w:val="24"/>
              </w:rPr>
              <w:t>ачальн</w:t>
            </w:r>
            <w:r>
              <w:rPr>
                <w:b w:val="0"/>
                <w:color w:val="000000"/>
                <w:sz w:val="24"/>
                <w:szCs w:val="24"/>
              </w:rPr>
              <w:t>ая</w:t>
            </w:r>
            <w:r w:rsidRPr="00624A0D">
              <w:rPr>
                <w:b w:val="0"/>
                <w:color w:val="000000"/>
                <w:sz w:val="24"/>
                <w:szCs w:val="24"/>
              </w:rPr>
              <w:t xml:space="preserve"> (минимальн</w:t>
            </w:r>
            <w:r>
              <w:rPr>
                <w:b w:val="0"/>
                <w:color w:val="000000"/>
                <w:sz w:val="24"/>
                <w:szCs w:val="24"/>
              </w:rPr>
              <w:t>ая</w:t>
            </w:r>
            <w:r w:rsidRPr="00624A0D">
              <w:rPr>
                <w:b w:val="0"/>
                <w:color w:val="000000"/>
                <w:sz w:val="24"/>
                <w:szCs w:val="24"/>
              </w:rPr>
              <w:t>) цен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624A0D">
              <w:rPr>
                <w:b w:val="0"/>
                <w:color w:val="000000"/>
                <w:sz w:val="24"/>
                <w:szCs w:val="24"/>
              </w:rPr>
              <w:t xml:space="preserve"> договора за размещение нестационарного торгового </w:t>
            </w:r>
            <w:r w:rsidRPr="00624A0D">
              <w:rPr>
                <w:b w:val="0"/>
                <w:color w:val="000000"/>
                <w:sz w:val="24"/>
                <w:szCs w:val="24"/>
              </w:rPr>
              <w:lastRenderedPageBreak/>
              <w:t>объекта в год</w:t>
            </w:r>
          </w:p>
        </w:tc>
        <w:tc>
          <w:tcPr>
            <w:tcW w:w="6645" w:type="dxa"/>
            <w:vAlign w:val="center"/>
          </w:tcPr>
          <w:p w:rsidR="00F867BA" w:rsidRDefault="00F867BA" w:rsidP="00EE5F9A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202B" w:rsidRPr="00FC3EAF" w:rsidRDefault="007256FA" w:rsidP="0082202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1219,20</w:t>
            </w:r>
            <w:r w:rsidR="0082202B" w:rsidRPr="00FC3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F867BA" w:rsidRDefault="00F867BA" w:rsidP="00822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BA" w:rsidRPr="00FB5396" w:rsidTr="006E6C4E">
        <w:tc>
          <w:tcPr>
            <w:tcW w:w="3794" w:type="dxa"/>
          </w:tcPr>
          <w:p w:rsidR="00F867BA" w:rsidRPr="00FB5396" w:rsidRDefault="00F867BA" w:rsidP="00FF1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Счет, на который вносится задаток</w:t>
            </w:r>
          </w:p>
        </w:tc>
        <w:tc>
          <w:tcPr>
            <w:tcW w:w="6645" w:type="dxa"/>
          </w:tcPr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 (администрация городского поселения Новоаганск     (л/ счет 652.70.001.1))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БИК 047169000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/счет 40302810800005000011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b/>
                <w:sz w:val="24"/>
                <w:szCs w:val="24"/>
              </w:rPr>
              <w:t>КБК 652 3 03 99050 13 0000 180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 xml:space="preserve">РКЦ Нижневартовск  г. Нижневартовск                                                     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ИНН 8620016742, КПП 862001001</w:t>
            </w:r>
          </w:p>
          <w:p w:rsidR="00F867BA" w:rsidRPr="00FB5396" w:rsidRDefault="00F867BA" w:rsidP="00FF14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ОКТМО 71819156</w:t>
            </w:r>
          </w:p>
          <w:p w:rsidR="00F867BA" w:rsidRPr="00320C86" w:rsidRDefault="00F867BA" w:rsidP="00F763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396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FB5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задатка за участие в аукционе </w:t>
            </w:r>
            <w:r w:rsidR="00724CA1">
              <w:rPr>
                <w:rFonts w:ascii="Times New Roman" w:hAnsi="Times New Roman" w:cs="Times New Roman"/>
                <w:i/>
                <w:sz w:val="24"/>
                <w:szCs w:val="24"/>
              </w:rPr>
              <w:t>на размещение нестационарного торгового объекта</w:t>
            </w:r>
            <w:r w:rsidR="00320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земельном участке с КН 86:04:0000003:7</w:t>
            </w:r>
            <w:r w:rsidR="00F763E3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="00320C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41D18" w:rsidRPr="00E41D18" w:rsidRDefault="00E41D18" w:rsidP="00E41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Заявка на участие в аукционе подается в срок и по форме, которые установлены аукционной документацией. Должна содержать:</w:t>
      </w:r>
    </w:p>
    <w:p w:rsidR="00E41D18" w:rsidRP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  <w:r w:rsidRPr="00E41D18">
        <w:rPr>
          <w:rFonts w:ascii="Times New Roman" w:hAnsi="Times New Roman" w:cs="Times New Roman"/>
          <w:sz w:val="24"/>
          <w:szCs w:val="24"/>
        </w:rPr>
        <w:t xml:space="preserve"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</w:p>
    <w:p w:rsidR="00E41D18" w:rsidRP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E41D18" w:rsidRP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3) паспорт нестационарного торгового объекта, разработанный в соответствии с требованиями аукционной документации и содержащий ситуационную схему, выполненную в соответствии со схемой размещения нестационарных торговых объектов,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</w:p>
    <w:p w:rsidR="00E41D18" w:rsidRP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 xml:space="preserve">4) заявления: </w:t>
      </w:r>
    </w:p>
    <w:p w:rsidR="00E41D18" w:rsidRP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E41D18" w:rsidRDefault="00E41D18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об отсутствии решения о приостановлении деятельности претендента          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28" w:rsidRPr="00FB5396" w:rsidRDefault="00C36D30" w:rsidP="00E4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96">
        <w:rPr>
          <w:rFonts w:ascii="Times New Roman" w:hAnsi="Times New Roman" w:cs="Times New Roman"/>
          <w:sz w:val="24"/>
          <w:szCs w:val="24"/>
        </w:rPr>
        <w:t>В случае не поступления задатка на счет, указанный в извещении о проведении аукциона</w:t>
      </w:r>
      <w:r w:rsidR="009C7C7F" w:rsidRPr="00FB5396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 w:rsidRPr="00FB5396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 w:rsidRPr="00FB5396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 w:rsidRPr="00FB5396">
        <w:rPr>
          <w:rFonts w:ascii="Times New Roman" w:hAnsi="Times New Roman" w:cs="Times New Roman"/>
          <w:sz w:val="24"/>
          <w:szCs w:val="24"/>
        </w:rPr>
        <w:t xml:space="preserve">  </w:t>
      </w:r>
      <w:r w:rsidR="00EB2539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0" w:rsidRPr="00FB5396" w:rsidRDefault="00E41D18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63E3">
        <w:rPr>
          <w:rFonts w:ascii="Times New Roman" w:hAnsi="Times New Roman" w:cs="Times New Roman"/>
          <w:sz w:val="24"/>
          <w:szCs w:val="24"/>
        </w:rPr>
        <w:t>л</w:t>
      </w:r>
      <w:r w:rsidR="00C47390" w:rsidRPr="00FB5396">
        <w:rPr>
          <w:rFonts w:ascii="Times New Roman" w:hAnsi="Times New Roman" w:cs="Times New Roman"/>
          <w:sz w:val="24"/>
          <w:szCs w:val="24"/>
        </w:rPr>
        <w:t>анки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проект договора на размещение нестационарного торгового объекта  </w:t>
      </w:r>
      <w:r w:rsidR="00C47390" w:rsidRPr="00FB5396">
        <w:rPr>
          <w:rFonts w:ascii="Times New Roman" w:hAnsi="Times New Roman" w:cs="Times New Roman"/>
          <w:sz w:val="24"/>
          <w:szCs w:val="24"/>
        </w:rPr>
        <w:t xml:space="preserve"> размещены в настояще</w:t>
      </w:r>
      <w:r>
        <w:rPr>
          <w:rFonts w:ascii="Times New Roman" w:hAnsi="Times New Roman" w:cs="Times New Roman"/>
          <w:sz w:val="24"/>
          <w:szCs w:val="24"/>
        </w:rPr>
        <w:t>м извещении</w:t>
      </w:r>
      <w:r w:rsidR="00A24264">
        <w:rPr>
          <w:rFonts w:ascii="Times New Roman" w:hAnsi="Times New Roman" w:cs="Times New Roman"/>
          <w:sz w:val="24"/>
          <w:szCs w:val="24"/>
        </w:rPr>
        <w:t>.</w:t>
      </w:r>
      <w:r w:rsidR="00C47390" w:rsidRPr="00FB53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7390" w:rsidRPr="00FB5396" w:rsidSect="00997F9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45CC1"/>
    <w:rsid w:val="000B011D"/>
    <w:rsid w:val="001008AE"/>
    <w:rsid w:val="00184117"/>
    <w:rsid w:val="00184C3D"/>
    <w:rsid w:val="00194021"/>
    <w:rsid w:val="001A0FF4"/>
    <w:rsid w:val="001E5FBF"/>
    <w:rsid w:val="00222EB3"/>
    <w:rsid w:val="00223F3E"/>
    <w:rsid w:val="00226BE2"/>
    <w:rsid w:val="00315ABD"/>
    <w:rsid w:val="00320C86"/>
    <w:rsid w:val="003C1AAA"/>
    <w:rsid w:val="00400210"/>
    <w:rsid w:val="00403F19"/>
    <w:rsid w:val="00445CC1"/>
    <w:rsid w:val="0044636B"/>
    <w:rsid w:val="00472621"/>
    <w:rsid w:val="00496E84"/>
    <w:rsid w:val="00497850"/>
    <w:rsid w:val="004B1C99"/>
    <w:rsid w:val="004D32EF"/>
    <w:rsid w:val="00566343"/>
    <w:rsid w:val="005D72B0"/>
    <w:rsid w:val="005D7A3F"/>
    <w:rsid w:val="00624A0D"/>
    <w:rsid w:val="0064657D"/>
    <w:rsid w:val="006C2E82"/>
    <w:rsid w:val="006D4BC8"/>
    <w:rsid w:val="006E6C4E"/>
    <w:rsid w:val="007145C4"/>
    <w:rsid w:val="00724CA1"/>
    <w:rsid w:val="007256FA"/>
    <w:rsid w:val="00760955"/>
    <w:rsid w:val="007F7654"/>
    <w:rsid w:val="00800F67"/>
    <w:rsid w:val="0082202B"/>
    <w:rsid w:val="00853FFE"/>
    <w:rsid w:val="008668AB"/>
    <w:rsid w:val="008743E3"/>
    <w:rsid w:val="00884A9D"/>
    <w:rsid w:val="009075F9"/>
    <w:rsid w:val="00951F10"/>
    <w:rsid w:val="00980B20"/>
    <w:rsid w:val="00997F96"/>
    <w:rsid w:val="009C3220"/>
    <w:rsid w:val="009C7C7F"/>
    <w:rsid w:val="00A112B9"/>
    <w:rsid w:val="00A24264"/>
    <w:rsid w:val="00A75010"/>
    <w:rsid w:val="00AB2528"/>
    <w:rsid w:val="00AC71D5"/>
    <w:rsid w:val="00B74DB8"/>
    <w:rsid w:val="00B96BC2"/>
    <w:rsid w:val="00BA494D"/>
    <w:rsid w:val="00C36D30"/>
    <w:rsid w:val="00C42C7A"/>
    <w:rsid w:val="00C47390"/>
    <w:rsid w:val="00C7261C"/>
    <w:rsid w:val="00C921AB"/>
    <w:rsid w:val="00D66BAC"/>
    <w:rsid w:val="00D66F57"/>
    <w:rsid w:val="00D76A26"/>
    <w:rsid w:val="00DE75B4"/>
    <w:rsid w:val="00E0298C"/>
    <w:rsid w:val="00E16170"/>
    <w:rsid w:val="00E41D18"/>
    <w:rsid w:val="00E502FF"/>
    <w:rsid w:val="00E641BE"/>
    <w:rsid w:val="00E64CAB"/>
    <w:rsid w:val="00EB1025"/>
    <w:rsid w:val="00EB2539"/>
    <w:rsid w:val="00EE5F9A"/>
    <w:rsid w:val="00F234F2"/>
    <w:rsid w:val="00F2548E"/>
    <w:rsid w:val="00F544E9"/>
    <w:rsid w:val="00F763E3"/>
    <w:rsid w:val="00F867BA"/>
    <w:rsid w:val="00FB5396"/>
    <w:rsid w:val="00FC3EAF"/>
    <w:rsid w:val="00FC7358"/>
    <w:rsid w:val="00FE4363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B9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97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A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78</cp:revision>
  <dcterms:created xsi:type="dcterms:W3CDTF">2017-08-18T05:10:00Z</dcterms:created>
  <dcterms:modified xsi:type="dcterms:W3CDTF">2019-05-21T07:18:00Z</dcterms:modified>
</cp:coreProperties>
</file>